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22" w:rsidRPr="00C55816" w:rsidRDefault="008A7822" w:rsidP="008A7822">
      <w:pPr>
        <w:jc w:val="center"/>
        <w:rPr>
          <w:sz w:val="44"/>
          <w:szCs w:val="44"/>
        </w:rPr>
      </w:pPr>
      <w:r w:rsidRPr="002C0991">
        <w:rPr>
          <w:b/>
          <w:sz w:val="44"/>
          <w:szCs w:val="44"/>
        </w:rPr>
        <w:t xml:space="preserve">АДМИНИСТРАЦИЯ </w:t>
      </w:r>
      <w:r>
        <w:rPr>
          <w:b/>
          <w:sz w:val="44"/>
          <w:szCs w:val="44"/>
        </w:rPr>
        <w:t>ИСКРОВСКОГО</w:t>
      </w:r>
      <w:r w:rsidRPr="002C0991">
        <w:rPr>
          <w:b/>
          <w:sz w:val="44"/>
          <w:szCs w:val="44"/>
        </w:rPr>
        <w:br/>
        <w:t>СЕЛЬСКОГО ПОСЕЛЕНИЯ</w:t>
      </w:r>
    </w:p>
    <w:p w:rsidR="008A7822" w:rsidRDefault="008A7822" w:rsidP="008A7822">
      <w:pPr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>НАЗЫВАЕВСКОГО МУНИЦИПАЛЬНОГО</w:t>
      </w:r>
    </w:p>
    <w:p w:rsidR="008A7822" w:rsidRDefault="008A7822" w:rsidP="008A78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8A7822" w:rsidRDefault="008A7822" w:rsidP="008A7822">
      <w:pPr>
        <w:jc w:val="center"/>
        <w:rPr>
          <w:b/>
          <w:sz w:val="36"/>
          <w:szCs w:val="36"/>
        </w:rPr>
      </w:pPr>
    </w:p>
    <w:p w:rsidR="008A7822" w:rsidRPr="00790220" w:rsidRDefault="008A7822" w:rsidP="008A7822">
      <w:pPr>
        <w:pStyle w:val="1"/>
        <w:ind w:firstLine="709"/>
        <w:jc w:val="center"/>
        <w:rPr>
          <w:rFonts w:ascii="Times New Roman" w:hAnsi="Times New Roman"/>
          <w:sz w:val="36"/>
          <w:szCs w:val="36"/>
        </w:rPr>
      </w:pPr>
      <w:r w:rsidRPr="00790220">
        <w:rPr>
          <w:rFonts w:ascii="Times New Roman" w:hAnsi="Times New Roman"/>
          <w:sz w:val="36"/>
          <w:szCs w:val="36"/>
        </w:rPr>
        <w:t>ПОСТАНОВЛЕНИЕ</w:t>
      </w:r>
    </w:p>
    <w:p w:rsidR="008A7822" w:rsidRPr="00904202" w:rsidRDefault="00904202" w:rsidP="008A7822">
      <w:pPr>
        <w:rPr>
          <w:b/>
          <w:sz w:val="18"/>
          <w:szCs w:val="18"/>
        </w:rPr>
      </w:pPr>
      <w:r>
        <w:rPr>
          <w:b/>
          <w:sz w:val="36"/>
          <w:szCs w:val="36"/>
        </w:rPr>
        <w:t xml:space="preserve">                                                 </w:t>
      </w:r>
      <w:proofErr w:type="gramStart"/>
      <w:r w:rsidR="00532075">
        <w:rPr>
          <w:b/>
          <w:sz w:val="18"/>
          <w:szCs w:val="18"/>
        </w:rPr>
        <w:t>с</w:t>
      </w:r>
      <w:proofErr w:type="gramEnd"/>
      <w:r w:rsidRPr="00904202">
        <w:rPr>
          <w:b/>
          <w:sz w:val="18"/>
          <w:szCs w:val="18"/>
        </w:rPr>
        <w:t>.</w:t>
      </w:r>
      <w:r w:rsidR="00532075">
        <w:rPr>
          <w:b/>
          <w:sz w:val="18"/>
          <w:szCs w:val="18"/>
        </w:rPr>
        <w:t xml:space="preserve"> </w:t>
      </w:r>
      <w:r w:rsidRPr="00904202">
        <w:rPr>
          <w:b/>
          <w:sz w:val="18"/>
          <w:szCs w:val="18"/>
        </w:rPr>
        <w:t>Искра</w:t>
      </w:r>
    </w:p>
    <w:p w:rsidR="008A7822" w:rsidRPr="00BD7923" w:rsidRDefault="00BD7923" w:rsidP="008A7822">
      <w:pPr>
        <w:rPr>
          <w:sz w:val="36"/>
          <w:szCs w:val="36"/>
        </w:rPr>
      </w:pPr>
      <w:r w:rsidRPr="00BD7923">
        <w:rPr>
          <w:sz w:val="28"/>
          <w:szCs w:val="28"/>
        </w:rPr>
        <w:t>От 16</w:t>
      </w:r>
      <w:r w:rsidR="008A7822" w:rsidRPr="00BD7923">
        <w:rPr>
          <w:sz w:val="28"/>
          <w:szCs w:val="28"/>
        </w:rPr>
        <w:t>.0</w:t>
      </w:r>
      <w:r w:rsidRPr="00BD7923">
        <w:rPr>
          <w:sz w:val="28"/>
          <w:szCs w:val="28"/>
        </w:rPr>
        <w:t>9</w:t>
      </w:r>
      <w:r w:rsidR="008A7822" w:rsidRPr="00BD7923">
        <w:rPr>
          <w:sz w:val="28"/>
          <w:szCs w:val="28"/>
        </w:rPr>
        <w:t>.2020</w:t>
      </w:r>
      <w:r w:rsidR="008A7822" w:rsidRPr="00BD7923">
        <w:rPr>
          <w:sz w:val="36"/>
          <w:szCs w:val="36"/>
        </w:rPr>
        <w:t xml:space="preserve">                                                                  </w:t>
      </w:r>
      <w:r w:rsidR="008A7822" w:rsidRPr="00BD7923">
        <w:rPr>
          <w:sz w:val="28"/>
          <w:szCs w:val="28"/>
        </w:rPr>
        <w:t>№</w:t>
      </w:r>
      <w:r w:rsidRPr="00BD7923">
        <w:rPr>
          <w:sz w:val="28"/>
          <w:szCs w:val="28"/>
        </w:rPr>
        <w:t>47</w:t>
      </w:r>
    </w:p>
    <w:p w:rsidR="009F4F8B" w:rsidRDefault="009F4F8B"/>
    <w:p w:rsidR="008A7822" w:rsidRDefault="008A7822" w:rsidP="008A7822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790220">
        <w:rPr>
          <w:color w:val="000000"/>
          <w:sz w:val="28"/>
          <w:szCs w:val="28"/>
          <w:lang w:eastAsia="ru-RU"/>
        </w:rPr>
        <w:t>Об установлении срока рассрочки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оплаты приобретаемого субъектами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малого и среднего предпринимательства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арендуемог</w:t>
      </w:r>
      <w:bookmarkStart w:id="0" w:name="_GoBack"/>
      <w:bookmarkEnd w:id="0"/>
      <w:r w:rsidRPr="00790220">
        <w:rPr>
          <w:color w:val="000000"/>
          <w:sz w:val="28"/>
          <w:szCs w:val="28"/>
          <w:lang w:eastAsia="ru-RU"/>
        </w:rPr>
        <w:t>о ими недвижимого имущества,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находящегося в муниципальной собственности</w:t>
      </w:r>
      <w:r>
        <w:rPr>
          <w:color w:val="000000"/>
          <w:sz w:val="28"/>
          <w:szCs w:val="28"/>
          <w:lang w:eastAsia="ru-RU"/>
        </w:rPr>
        <w:t xml:space="preserve"> Искровского сельского поселения Называевского муниципального района Омской области</w:t>
      </w:r>
      <w:r w:rsidRPr="00790220">
        <w:rPr>
          <w:color w:val="000000"/>
          <w:sz w:val="28"/>
          <w:szCs w:val="28"/>
          <w:lang w:eastAsia="ru-RU"/>
        </w:rPr>
        <w:t>, при реализации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преимущественного права на приобретение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90220">
        <w:rPr>
          <w:color w:val="000000"/>
          <w:sz w:val="28"/>
          <w:szCs w:val="28"/>
          <w:lang w:eastAsia="ru-RU"/>
        </w:rPr>
        <w:t>такого имущества</w:t>
      </w:r>
    </w:p>
    <w:p w:rsidR="008A7822" w:rsidRPr="00790220" w:rsidRDefault="008A7822" w:rsidP="008A7822">
      <w:pPr>
        <w:shd w:val="clear" w:color="auto" w:fill="FFFFFF"/>
        <w:suppressAutoHyphens w:val="0"/>
        <w:rPr>
          <w:sz w:val="28"/>
          <w:szCs w:val="28"/>
        </w:rPr>
      </w:pPr>
    </w:p>
    <w:p w:rsidR="008A7822" w:rsidRPr="00790220" w:rsidRDefault="008A7822" w:rsidP="008A7822">
      <w:pPr>
        <w:shd w:val="clear" w:color="auto" w:fill="FFFFFF"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B4433B">
        <w:rPr>
          <w:sz w:val="28"/>
          <w:szCs w:val="28"/>
          <w:lang w:eastAsia="ru-RU"/>
        </w:rPr>
        <w:t>В соответствии со статьей 43 Федерального закона от 06.10.2003 № 131-ФЗ «Об общих принципах организации местного самоуправления в Российской Федерации», частью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790220">
        <w:rPr>
          <w:sz w:val="28"/>
          <w:szCs w:val="28"/>
          <w:shd w:val="clear" w:color="auto" w:fill="FFFFFF"/>
        </w:rPr>
        <w:t xml:space="preserve">, Администрация </w:t>
      </w:r>
      <w:r>
        <w:rPr>
          <w:color w:val="000000"/>
          <w:sz w:val="28"/>
          <w:szCs w:val="28"/>
          <w:lang w:eastAsia="ru-RU"/>
        </w:rPr>
        <w:t>Искровского</w:t>
      </w:r>
      <w:r w:rsidRPr="00790220">
        <w:rPr>
          <w:sz w:val="28"/>
          <w:szCs w:val="28"/>
          <w:shd w:val="clear" w:color="auto" w:fill="FFFFFF"/>
        </w:rPr>
        <w:t xml:space="preserve"> сельского</w:t>
      </w:r>
      <w:proofErr w:type="gramEnd"/>
      <w:r w:rsidRPr="00790220">
        <w:rPr>
          <w:sz w:val="28"/>
          <w:szCs w:val="28"/>
          <w:shd w:val="clear" w:color="auto" w:fill="FFFFFF"/>
        </w:rPr>
        <w:t xml:space="preserve"> поселения постановляет:</w:t>
      </w:r>
    </w:p>
    <w:p w:rsidR="008A7822" w:rsidRPr="00B4433B" w:rsidRDefault="008A7822" w:rsidP="008A7822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B4433B">
        <w:rPr>
          <w:color w:val="000000"/>
          <w:sz w:val="28"/>
          <w:szCs w:val="28"/>
          <w:lang w:eastAsia="ru-RU"/>
        </w:rPr>
        <w:t xml:space="preserve">Установить, что срок рассрочки оплаты недвижимого имущества, находящегося в </w:t>
      </w:r>
      <w:r w:rsidRPr="00790220">
        <w:rPr>
          <w:color w:val="000000"/>
          <w:sz w:val="28"/>
          <w:szCs w:val="28"/>
          <w:lang w:eastAsia="ru-RU"/>
        </w:rPr>
        <w:t>муниципальной собственности</w:t>
      </w:r>
      <w:r>
        <w:rPr>
          <w:color w:val="000000"/>
          <w:sz w:val="28"/>
          <w:szCs w:val="28"/>
          <w:lang w:eastAsia="ru-RU"/>
        </w:rPr>
        <w:t xml:space="preserve"> Искровского сельского поселения Называевского муниципального района Омской области</w:t>
      </w:r>
      <w:r w:rsidRPr="00B4433B">
        <w:rPr>
          <w:color w:val="000000"/>
          <w:sz w:val="28"/>
          <w:szCs w:val="28"/>
          <w:lang w:eastAsia="ru-RU"/>
        </w:rPr>
        <w:t>, приобретаемого субъектами малого и среднего предпринимательства при реализации преимущественного права на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4433B">
        <w:rPr>
          <w:color w:val="000000"/>
          <w:sz w:val="28"/>
          <w:szCs w:val="28"/>
          <w:lang w:eastAsia="ru-RU"/>
        </w:rPr>
        <w:t xml:space="preserve">приобретение арендуемого имущества составляет </w:t>
      </w:r>
      <w:r>
        <w:rPr>
          <w:color w:val="000000"/>
          <w:sz w:val="28"/>
          <w:szCs w:val="28"/>
          <w:lang w:eastAsia="ru-RU"/>
        </w:rPr>
        <w:t>пять</w:t>
      </w:r>
      <w:r w:rsidRPr="00B4433B">
        <w:rPr>
          <w:color w:val="000000"/>
          <w:sz w:val="28"/>
          <w:szCs w:val="28"/>
          <w:lang w:eastAsia="ru-RU"/>
        </w:rPr>
        <w:t xml:space="preserve"> лет.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8A7822" w:rsidRPr="008A1CBF" w:rsidRDefault="008A7822" w:rsidP="008A782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color w:val="000000"/>
          <w:sz w:val="28"/>
          <w:szCs w:val="28"/>
          <w:lang w:eastAsia="ru-RU"/>
        </w:rPr>
        <w:t>Искровского</w:t>
      </w:r>
      <w:r w:rsidRPr="00F508E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color w:val="000000"/>
          <w:sz w:val="28"/>
          <w:szCs w:val="28"/>
          <w:lang w:eastAsia="ru-RU"/>
        </w:rPr>
        <w:t>Искровского</w:t>
      </w:r>
      <w:r w:rsidRPr="00F508EB">
        <w:rPr>
          <w:sz w:val="28"/>
          <w:szCs w:val="28"/>
        </w:rPr>
        <w:t xml:space="preserve"> сельского поселения в сети Интернет.</w:t>
      </w:r>
    </w:p>
    <w:p w:rsidR="008A7822" w:rsidRDefault="008A7822" w:rsidP="008A78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7822" w:rsidRPr="008A1CBF" w:rsidRDefault="008A7822" w:rsidP="008A7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Pr="008A1CB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8A1C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8A7822" w:rsidRDefault="008A7822" w:rsidP="008A78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1CBF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</w:t>
      </w:r>
      <w:r w:rsidRPr="008A1CBF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Ю.М. </w:t>
      </w:r>
      <w:proofErr w:type="spellStart"/>
      <w:r>
        <w:rPr>
          <w:sz w:val="28"/>
          <w:szCs w:val="28"/>
        </w:rPr>
        <w:t>Костычева</w:t>
      </w:r>
      <w:proofErr w:type="spellEnd"/>
    </w:p>
    <w:p w:rsidR="008A7822" w:rsidRDefault="008A7822"/>
    <w:sectPr w:rsidR="008A7822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C6B05"/>
    <w:multiLevelType w:val="hybridMultilevel"/>
    <w:tmpl w:val="7DA245DA"/>
    <w:lvl w:ilvl="0" w:tplc="02826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822"/>
    <w:rsid w:val="005127A3"/>
    <w:rsid w:val="00532075"/>
    <w:rsid w:val="006E204F"/>
    <w:rsid w:val="008A7822"/>
    <w:rsid w:val="00904202"/>
    <w:rsid w:val="0094132E"/>
    <w:rsid w:val="009F4F8B"/>
    <w:rsid w:val="00B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822"/>
    <w:pPr>
      <w:suppressAutoHyphens/>
      <w:spacing w:after="0" w:line="240" w:lineRule="auto"/>
    </w:pPr>
    <w:rPr>
      <w:rFonts w:eastAsia="Times New Roman"/>
      <w:lang w:eastAsia="ar-SA"/>
    </w:rPr>
  </w:style>
  <w:style w:type="paragraph" w:styleId="1">
    <w:name w:val="heading 1"/>
    <w:basedOn w:val="a"/>
    <w:next w:val="a"/>
    <w:link w:val="10"/>
    <w:qFormat/>
    <w:rsid w:val="008A78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822"/>
    <w:rPr>
      <w:rFonts w:ascii="Cambria" w:eastAsia="Times New Roman" w:hAnsi="Cambria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11112</cp:lastModifiedBy>
  <cp:revision>5</cp:revision>
  <cp:lastPrinted>2020-09-16T09:50:00Z</cp:lastPrinted>
  <dcterms:created xsi:type="dcterms:W3CDTF">2020-09-03T08:43:00Z</dcterms:created>
  <dcterms:modified xsi:type="dcterms:W3CDTF">2023-04-19T08:26:00Z</dcterms:modified>
</cp:coreProperties>
</file>