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252" w:tblpY="188"/>
        <w:tblW w:w="15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295"/>
        <w:gridCol w:w="1665"/>
        <w:gridCol w:w="1100"/>
        <w:gridCol w:w="1320"/>
        <w:gridCol w:w="2049"/>
        <w:gridCol w:w="2533"/>
        <w:gridCol w:w="2667"/>
      </w:tblGrid>
      <w:tr w:rsidR="00CD4AD4" w:rsidTr="00CD4AD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N 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Номер и наименование основного мероприятия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Участник, ответственный за исполнение основного мероприятия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Срок</w:t>
            </w: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2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Последствия </w:t>
            </w:r>
            <w:proofErr w:type="spellStart"/>
            <w:r>
              <w:rPr>
                <w:sz w:val="20"/>
              </w:rPr>
              <w:t>нереализации</w:t>
            </w:r>
            <w:proofErr w:type="spellEnd"/>
            <w:r>
              <w:rPr>
                <w:sz w:val="20"/>
              </w:rPr>
              <w:t xml:space="preserve"> основного мероприятия</w:t>
            </w:r>
          </w:p>
        </w:tc>
        <w:tc>
          <w:tcPr>
            <w:tcW w:w="2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Связь с показателями государственной областной программы (подпрограммы)</w:t>
            </w:r>
          </w:p>
        </w:tc>
      </w:tr>
      <w:tr w:rsidR="00CD4AD4" w:rsidTr="00CD4AD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AD4" w:rsidRDefault="00CD4AD4">
            <w:pPr>
              <w:jc w:val="left"/>
              <w:rPr>
                <w:szCs w:val="24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AD4" w:rsidRDefault="00CD4AD4">
            <w:pPr>
              <w:jc w:val="left"/>
              <w:rPr>
                <w:sz w:val="20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AD4" w:rsidRDefault="00CD4AD4">
            <w:pPr>
              <w:jc w:val="left"/>
              <w:rPr>
                <w:sz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>
              <w:rPr>
                <w:sz w:val="20"/>
              </w:rPr>
              <w:t>начала реализации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>
              <w:rPr>
                <w:sz w:val="20"/>
              </w:rPr>
              <w:t>окончания реализации</w:t>
            </w: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AD4" w:rsidRDefault="00CD4AD4">
            <w:pPr>
              <w:jc w:val="left"/>
              <w:rPr>
                <w:sz w:val="20"/>
              </w:rPr>
            </w:pPr>
          </w:p>
        </w:tc>
        <w:tc>
          <w:tcPr>
            <w:tcW w:w="2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AD4" w:rsidRDefault="00CD4AD4">
            <w:pPr>
              <w:jc w:val="left"/>
              <w:rPr>
                <w:sz w:val="20"/>
              </w:rPr>
            </w:pPr>
          </w:p>
        </w:tc>
        <w:tc>
          <w:tcPr>
            <w:tcW w:w="2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AD4" w:rsidRDefault="00CD4AD4">
            <w:pPr>
              <w:jc w:val="left"/>
              <w:rPr>
                <w:sz w:val="20"/>
              </w:rPr>
            </w:pPr>
          </w:p>
        </w:tc>
      </w:tr>
      <w:tr w:rsidR="00CD4AD4" w:rsidTr="00CD4A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CD4AD4" w:rsidTr="00CD4A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>
              <w:rPr>
                <w:sz w:val="20"/>
              </w:rPr>
              <w:t>Основное мероприятие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CD4AD4" w:rsidTr="00CD4A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1.7.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Выявление </w:t>
            </w:r>
            <w:proofErr w:type="spellStart"/>
            <w:r>
              <w:rPr>
                <w:sz w:val="20"/>
              </w:rPr>
              <w:t>безхозяйных</w:t>
            </w:r>
            <w:proofErr w:type="spellEnd"/>
            <w:r>
              <w:rPr>
                <w:sz w:val="20"/>
              </w:rPr>
              <w:t xml:space="preserve"> объектов недвижимого имущества, используемых для передачи энергетических ресурсов, организация постановки на учет в качестве </w:t>
            </w:r>
            <w:proofErr w:type="spellStart"/>
            <w:r>
              <w:rPr>
                <w:sz w:val="20"/>
              </w:rPr>
              <w:t>безхозяйных</w:t>
            </w:r>
            <w:proofErr w:type="spellEnd"/>
            <w:r>
              <w:rPr>
                <w:sz w:val="20"/>
              </w:rPr>
              <w:t xml:space="preserve"> объектов недвижимого имущества и признания  права муниципальной собственности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Администрация Искровского сельского поселения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уменьшение потребления энергоресурсов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Ненадлежащее исполнение норм действующего законодательства специалистами ответственными за энергосбережение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D4" w:rsidRDefault="00CD4AD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Плановые показатели не установлены</w:t>
            </w:r>
          </w:p>
        </w:tc>
      </w:tr>
    </w:tbl>
    <w:p w:rsidR="00CD4AD4" w:rsidRPr="00D72B4C" w:rsidRDefault="00CD4AD4" w:rsidP="00CD4AD4">
      <w:pPr>
        <w:ind w:firstLine="709"/>
        <w:rPr>
          <w:sz w:val="28"/>
          <w:szCs w:val="28"/>
        </w:rPr>
      </w:pPr>
      <w:r w:rsidRPr="00736316">
        <w:rPr>
          <w:sz w:val="28"/>
          <w:szCs w:val="28"/>
        </w:rPr>
        <w:t xml:space="preserve">2. Настоящее постановление обнародовать в соответствии с Уставом </w:t>
      </w:r>
      <w:r>
        <w:rPr>
          <w:sz w:val="28"/>
          <w:szCs w:val="28"/>
        </w:rPr>
        <w:t xml:space="preserve">Искровского </w:t>
      </w:r>
      <w:r w:rsidRPr="00D72B4C">
        <w:rPr>
          <w:sz w:val="28"/>
          <w:szCs w:val="28"/>
        </w:rPr>
        <w:t>сельского поселения и разместить на официальном сайте</w:t>
      </w:r>
      <w:r>
        <w:rPr>
          <w:sz w:val="28"/>
          <w:szCs w:val="28"/>
        </w:rPr>
        <w:t xml:space="preserve"> </w:t>
      </w:r>
      <w:r w:rsidRPr="00D72B4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Искровского</w:t>
      </w:r>
      <w:r w:rsidRPr="00D72B4C">
        <w:rPr>
          <w:sz w:val="28"/>
          <w:szCs w:val="28"/>
        </w:rPr>
        <w:t xml:space="preserve"> сельского поселения в сети Интернет</w:t>
      </w:r>
      <w:r>
        <w:rPr>
          <w:sz w:val="28"/>
          <w:szCs w:val="28"/>
        </w:rPr>
        <w:t>.</w:t>
      </w:r>
    </w:p>
    <w:p w:rsidR="00CD4AD4" w:rsidRDefault="00CD4AD4" w:rsidP="00CD4AD4">
      <w:pPr>
        <w:tabs>
          <w:tab w:val="left" w:pos="6501"/>
        </w:tabs>
        <w:spacing w:line="240" w:lineRule="exact"/>
        <w:rPr>
          <w:sz w:val="28"/>
          <w:szCs w:val="28"/>
        </w:rPr>
      </w:pPr>
    </w:p>
    <w:p w:rsidR="00CD4AD4" w:rsidRDefault="00CD4AD4" w:rsidP="00CD4AD4">
      <w:pPr>
        <w:tabs>
          <w:tab w:val="left" w:pos="6501"/>
        </w:tabs>
        <w:spacing w:line="240" w:lineRule="exact"/>
        <w:rPr>
          <w:sz w:val="28"/>
          <w:szCs w:val="28"/>
        </w:rPr>
      </w:pPr>
    </w:p>
    <w:p w:rsidR="00CD4AD4" w:rsidRPr="00322AE3" w:rsidRDefault="00CD4AD4" w:rsidP="00CD4AD4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322AE3">
        <w:rPr>
          <w:sz w:val="28"/>
          <w:szCs w:val="28"/>
        </w:rPr>
        <w:t xml:space="preserve"> </w:t>
      </w:r>
    </w:p>
    <w:p w:rsidR="00CD4AD4" w:rsidRPr="00024347" w:rsidRDefault="00CD4AD4" w:rsidP="00CD4AD4">
      <w:pPr>
        <w:rPr>
          <w:sz w:val="28"/>
          <w:szCs w:val="28"/>
        </w:rPr>
      </w:pPr>
      <w:r w:rsidRPr="00322AE3">
        <w:rPr>
          <w:sz w:val="28"/>
          <w:szCs w:val="28"/>
        </w:rPr>
        <w:t xml:space="preserve">сельского поселения                                              </w:t>
      </w:r>
      <w:r>
        <w:rPr>
          <w:sz w:val="28"/>
          <w:szCs w:val="28"/>
        </w:rPr>
        <w:t xml:space="preserve">                    А.О. Омаров</w:t>
      </w:r>
    </w:p>
    <w:p w:rsidR="00E56E38" w:rsidRDefault="00E56E38">
      <w:bookmarkStart w:id="0" w:name="_GoBack"/>
      <w:bookmarkEnd w:id="0"/>
    </w:p>
    <w:sectPr w:rsidR="00E56E38" w:rsidSect="00CD4AD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9C5"/>
    <w:rsid w:val="00CD4AD4"/>
    <w:rsid w:val="00D429C5"/>
    <w:rsid w:val="00E5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11112</dc:creator>
  <cp:keywords/>
  <dc:description/>
  <cp:lastModifiedBy>11112</cp:lastModifiedBy>
  <cp:revision>2</cp:revision>
  <dcterms:created xsi:type="dcterms:W3CDTF">2021-10-07T08:01:00Z</dcterms:created>
  <dcterms:modified xsi:type="dcterms:W3CDTF">2021-10-07T08:02:00Z</dcterms:modified>
</cp:coreProperties>
</file>