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7F" w:rsidRDefault="00051E7F" w:rsidP="00350F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4"/>
          <w:szCs w:val="44"/>
        </w:rPr>
      </w:pPr>
    </w:p>
    <w:p w:rsidR="00350FEB" w:rsidRPr="00F53289" w:rsidRDefault="00350FEB" w:rsidP="00350F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4"/>
          <w:szCs w:val="44"/>
        </w:rPr>
      </w:pPr>
      <w:r w:rsidRPr="00F53289">
        <w:rPr>
          <w:rFonts w:ascii="Times New Roman CYR" w:hAnsi="Times New Roman CYR" w:cs="Times New Roman CYR"/>
          <w:b/>
          <w:bCs/>
          <w:sz w:val="44"/>
          <w:szCs w:val="44"/>
        </w:rPr>
        <w:t xml:space="preserve">АДМИНИСТРАЦИЯ  </w:t>
      </w:r>
      <w:proofErr w:type="gramStart"/>
      <w:r>
        <w:rPr>
          <w:rFonts w:ascii="Times New Roman CYR" w:hAnsi="Times New Roman CYR" w:cs="Times New Roman CYR"/>
          <w:b/>
          <w:bCs/>
          <w:sz w:val="44"/>
          <w:szCs w:val="44"/>
        </w:rPr>
        <w:t>ИСКРОВСКОГО</w:t>
      </w:r>
      <w:proofErr w:type="gramEnd"/>
    </w:p>
    <w:p w:rsidR="00350FEB" w:rsidRPr="00F53289" w:rsidRDefault="00350FEB" w:rsidP="00350F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4"/>
          <w:szCs w:val="44"/>
        </w:rPr>
      </w:pPr>
      <w:r w:rsidRPr="00F53289">
        <w:rPr>
          <w:rFonts w:ascii="Times New Roman CYR" w:hAnsi="Times New Roman CYR" w:cs="Times New Roman CYR"/>
          <w:b/>
          <w:bCs/>
          <w:sz w:val="44"/>
          <w:szCs w:val="44"/>
        </w:rPr>
        <w:t>СЕЛЬСКОГО ПОСЕЛЕНИЯ</w:t>
      </w:r>
    </w:p>
    <w:p w:rsidR="00350FEB" w:rsidRPr="00F53289" w:rsidRDefault="00350FEB" w:rsidP="00350F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F53289">
        <w:rPr>
          <w:rFonts w:ascii="Times New Roman CYR" w:hAnsi="Times New Roman CYR" w:cs="Times New Roman CYR"/>
          <w:b/>
          <w:bCs/>
          <w:sz w:val="36"/>
          <w:szCs w:val="36"/>
        </w:rPr>
        <w:t>НАЗЫВАЕВСКОГО МУНИЦИПАЛЬНОГО</w:t>
      </w:r>
    </w:p>
    <w:p w:rsidR="00350FEB" w:rsidRPr="00F53289" w:rsidRDefault="00350FEB" w:rsidP="00350FE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F53289">
        <w:rPr>
          <w:rFonts w:ascii="Times New Roman CYR" w:hAnsi="Times New Roman CYR" w:cs="Times New Roman CYR"/>
          <w:b/>
          <w:bCs/>
          <w:sz w:val="36"/>
          <w:szCs w:val="36"/>
        </w:rPr>
        <w:t>РАЙОНА ОМСКОЙ ОБЛАСТИ</w:t>
      </w:r>
    </w:p>
    <w:p w:rsidR="00A33F99" w:rsidRDefault="00A33F99" w:rsidP="00350FEB">
      <w:pPr>
        <w:autoSpaceDE w:val="0"/>
        <w:autoSpaceDN w:val="0"/>
        <w:adjustRightInd w:val="0"/>
        <w:spacing w:before="100"/>
        <w:jc w:val="center"/>
        <w:rPr>
          <w:rFonts w:ascii="Times New Roman CYR" w:hAnsi="Times New Roman CYR" w:cs="Times New Roman CYR"/>
          <w:sz w:val="34"/>
          <w:szCs w:val="34"/>
        </w:rPr>
      </w:pPr>
    </w:p>
    <w:p w:rsidR="00350FEB" w:rsidRDefault="00350FEB" w:rsidP="00350FEB">
      <w:pPr>
        <w:autoSpaceDE w:val="0"/>
        <w:autoSpaceDN w:val="0"/>
        <w:adjustRightInd w:val="0"/>
        <w:spacing w:before="100"/>
        <w:jc w:val="center"/>
        <w:rPr>
          <w:rFonts w:ascii="Times New Roman CYR" w:hAnsi="Times New Roman CYR" w:cs="Times New Roman CYR"/>
          <w:sz w:val="34"/>
          <w:szCs w:val="34"/>
        </w:rPr>
      </w:pPr>
      <w:r>
        <w:rPr>
          <w:rFonts w:ascii="Times New Roman CYR" w:hAnsi="Times New Roman CYR" w:cs="Times New Roman CYR"/>
          <w:sz w:val="34"/>
          <w:szCs w:val="34"/>
        </w:rPr>
        <w:t>ПОСТАНОВЛЕНИЕ</w:t>
      </w:r>
    </w:p>
    <w:p w:rsidR="00350FEB" w:rsidRDefault="00051E7F" w:rsidP="00350FEB">
      <w:pPr>
        <w:autoSpaceDE w:val="0"/>
        <w:autoSpaceDN w:val="0"/>
        <w:adjustRightInd w:val="0"/>
        <w:spacing w:before="100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от 21.06</w:t>
      </w:r>
      <w:r w:rsidR="00350FEB">
        <w:rPr>
          <w:rFonts w:ascii="Times New Roman CYR" w:hAnsi="Times New Roman CYR" w:cs="Times New Roman CYR"/>
          <w:sz w:val="27"/>
          <w:szCs w:val="27"/>
        </w:rPr>
        <w:t xml:space="preserve">.2021 г.                                                                      </w:t>
      </w:r>
      <w:r>
        <w:rPr>
          <w:rFonts w:ascii="Times New Roman CYR" w:hAnsi="Times New Roman CYR" w:cs="Times New Roman CYR"/>
          <w:sz w:val="27"/>
          <w:szCs w:val="27"/>
        </w:rPr>
        <w:t xml:space="preserve">                            </w:t>
      </w:r>
      <w:r w:rsidR="00350FEB">
        <w:rPr>
          <w:rFonts w:ascii="Times New Roman CYR" w:hAnsi="Times New Roman CYR" w:cs="Times New Roman CYR"/>
          <w:sz w:val="27"/>
          <w:szCs w:val="27"/>
        </w:rPr>
        <w:t xml:space="preserve">      № </w:t>
      </w:r>
      <w:r>
        <w:rPr>
          <w:rFonts w:ascii="Times New Roman CYR" w:hAnsi="Times New Roman CYR" w:cs="Times New Roman CYR"/>
          <w:sz w:val="27"/>
          <w:szCs w:val="27"/>
        </w:rPr>
        <w:t>33</w:t>
      </w:r>
    </w:p>
    <w:p w:rsidR="00350FEB" w:rsidRPr="00F53289" w:rsidRDefault="00350FEB" w:rsidP="00350FEB">
      <w:pPr>
        <w:autoSpaceDE w:val="0"/>
        <w:autoSpaceDN w:val="0"/>
        <w:adjustRightInd w:val="0"/>
        <w:spacing w:after="200" w:line="276" w:lineRule="auto"/>
        <w:jc w:val="center"/>
      </w:pPr>
      <w:proofErr w:type="gramStart"/>
      <w:r w:rsidRPr="00F53289">
        <w:t>с</w:t>
      </w:r>
      <w:proofErr w:type="gramEnd"/>
      <w:r w:rsidRPr="00F53289">
        <w:t>.</w:t>
      </w:r>
      <w:r>
        <w:t xml:space="preserve"> Искра</w:t>
      </w:r>
    </w:p>
    <w:p w:rsidR="00350FEB" w:rsidRPr="002E3D6D" w:rsidRDefault="00350FEB" w:rsidP="00350FEB">
      <w:pPr>
        <w:rPr>
          <w:sz w:val="28"/>
          <w:szCs w:val="28"/>
        </w:rPr>
      </w:pPr>
    </w:p>
    <w:p w:rsidR="00350FEB" w:rsidRPr="00A33F99" w:rsidRDefault="00350FEB" w:rsidP="00A33F9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20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ведения муниципальной долговой книги Искровского поселения </w:t>
      </w:r>
      <w:proofErr w:type="spellStart"/>
      <w:r w:rsidRPr="00A33F99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350FEB" w:rsidRPr="00A33F99" w:rsidRDefault="00350FEB" w:rsidP="00A33F99">
      <w:pPr>
        <w:jc w:val="center"/>
        <w:rPr>
          <w:sz w:val="28"/>
          <w:szCs w:val="28"/>
        </w:rPr>
      </w:pPr>
    </w:p>
    <w:p w:rsidR="00350FEB" w:rsidRPr="00A33F99" w:rsidRDefault="00350FEB" w:rsidP="00A33F99">
      <w:pPr>
        <w:jc w:val="center"/>
        <w:rPr>
          <w:sz w:val="28"/>
          <w:szCs w:val="28"/>
        </w:rPr>
      </w:pPr>
    </w:p>
    <w:bookmarkEnd w:id="0"/>
    <w:p w:rsidR="00350FEB" w:rsidRPr="00A33F99" w:rsidRDefault="00350FEB" w:rsidP="00350FEB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 w:rsidRPr="00A33F99">
        <w:rPr>
          <w:sz w:val="28"/>
          <w:szCs w:val="28"/>
        </w:rPr>
        <w:t xml:space="preserve">В соответствии со ст. 120, 121 Бюджетного кодекса Российской Федерации, </w:t>
      </w:r>
      <w:r w:rsidRPr="00A33F99">
        <w:rPr>
          <w:sz w:val="28"/>
          <w:szCs w:val="28"/>
          <w:lang w:val="ru-RU"/>
        </w:rPr>
        <w:t xml:space="preserve">Приказом Министерства Финансов Омской области от 16.06.2020 № 67, </w:t>
      </w:r>
      <w:r w:rsidRPr="00A33F99">
        <w:rPr>
          <w:sz w:val="28"/>
          <w:szCs w:val="28"/>
        </w:rPr>
        <w:t xml:space="preserve">Положением о бюджетном процессе </w:t>
      </w:r>
      <w:r w:rsidR="00B070B4" w:rsidRPr="00A33F99">
        <w:rPr>
          <w:sz w:val="28"/>
          <w:szCs w:val="28"/>
          <w:lang w:val="ru-RU"/>
        </w:rPr>
        <w:t>Искровского</w:t>
      </w:r>
      <w:r w:rsidRPr="00A33F99">
        <w:rPr>
          <w:sz w:val="28"/>
          <w:szCs w:val="28"/>
        </w:rPr>
        <w:t xml:space="preserve"> поселени</w:t>
      </w:r>
      <w:r w:rsidRPr="00A33F99">
        <w:rPr>
          <w:sz w:val="28"/>
          <w:szCs w:val="28"/>
          <w:lang w:val="ru-RU"/>
        </w:rPr>
        <w:t xml:space="preserve">я </w:t>
      </w:r>
      <w:proofErr w:type="spellStart"/>
      <w:r w:rsidRPr="00A33F99">
        <w:rPr>
          <w:sz w:val="28"/>
          <w:szCs w:val="28"/>
          <w:lang w:val="ru-RU"/>
        </w:rPr>
        <w:t>Называевского</w:t>
      </w:r>
      <w:proofErr w:type="spellEnd"/>
      <w:r w:rsidRPr="00A33F99">
        <w:rPr>
          <w:sz w:val="28"/>
          <w:szCs w:val="28"/>
          <w:lang w:val="ru-RU"/>
        </w:rPr>
        <w:t xml:space="preserve"> района</w:t>
      </w:r>
      <w:r w:rsidR="00051E7F">
        <w:rPr>
          <w:sz w:val="28"/>
          <w:szCs w:val="28"/>
          <w:lang w:val="ru-RU"/>
        </w:rPr>
        <w:t>, администрация Искровского сельского поселения ПОСТАНОВЛЯЕТ</w:t>
      </w:r>
      <w:r w:rsidRPr="00A33F99">
        <w:rPr>
          <w:sz w:val="28"/>
          <w:szCs w:val="28"/>
          <w:lang w:val="ru-RU"/>
        </w:rPr>
        <w:t>:</w:t>
      </w:r>
    </w:p>
    <w:p w:rsidR="00350FEB" w:rsidRPr="00A33F99" w:rsidRDefault="00350FEB" w:rsidP="00350FE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ведения муниципальной долговой книги </w:t>
      </w:r>
      <w:r w:rsidR="00B070B4" w:rsidRPr="00A33F99">
        <w:rPr>
          <w:rFonts w:ascii="Times New Roman" w:hAnsi="Times New Roman" w:cs="Times New Roman"/>
          <w:b w:val="0"/>
          <w:sz w:val="28"/>
          <w:szCs w:val="28"/>
        </w:rPr>
        <w:t>Искровского</w:t>
      </w:r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proofErr w:type="spellStart"/>
      <w:r w:rsidRPr="00A33F99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района, согласно приложению к настоящему постановлению.</w:t>
      </w:r>
    </w:p>
    <w:p w:rsidR="00350FEB" w:rsidRPr="00A33F99" w:rsidRDefault="00350FEB" w:rsidP="00350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A33F99">
        <w:rPr>
          <w:rFonts w:ascii="Times New Roman" w:hAnsi="Times New Roman" w:cs="Times New Roman"/>
          <w:sz w:val="28"/>
          <w:szCs w:val="28"/>
        </w:rPr>
        <w:t>2.</w:t>
      </w:r>
      <w:r w:rsidR="00B070B4" w:rsidRPr="00A33F99">
        <w:rPr>
          <w:rFonts w:ascii="Times New Roman" w:hAnsi="Times New Roman" w:cs="Times New Roman"/>
          <w:sz w:val="28"/>
          <w:szCs w:val="28"/>
        </w:rPr>
        <w:t xml:space="preserve"> </w:t>
      </w:r>
      <w:r w:rsidR="00051E7F">
        <w:rPr>
          <w:rFonts w:ascii="Times New Roman" w:hAnsi="Times New Roman" w:cs="Times New Roman"/>
          <w:sz w:val="28"/>
          <w:szCs w:val="28"/>
        </w:rPr>
        <w:t>С</w:t>
      </w:r>
      <w:r w:rsidRPr="00A33F99">
        <w:rPr>
          <w:rFonts w:ascii="Times New Roman" w:hAnsi="Times New Roman" w:cs="Times New Roman"/>
          <w:sz w:val="28"/>
          <w:szCs w:val="28"/>
          <w:lang w:val="sr-Cyrl-CS"/>
        </w:rPr>
        <w:t xml:space="preserve">пециалисту администрации </w:t>
      </w:r>
      <w:r w:rsidR="00B070B4" w:rsidRPr="00A33F99">
        <w:rPr>
          <w:rFonts w:ascii="Times New Roman" w:hAnsi="Times New Roman" w:cs="Times New Roman"/>
          <w:sz w:val="28"/>
          <w:szCs w:val="28"/>
        </w:rPr>
        <w:t>Искровского</w:t>
      </w:r>
      <w:r w:rsidR="00B070B4" w:rsidRPr="00A33F9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33F99">
        <w:rPr>
          <w:rFonts w:ascii="Times New Roman" w:hAnsi="Times New Roman" w:cs="Times New Roman"/>
          <w:sz w:val="28"/>
          <w:szCs w:val="28"/>
          <w:lang w:val="sr-Cyrl-CS"/>
        </w:rPr>
        <w:t xml:space="preserve">поселения Называевского района </w:t>
      </w:r>
      <w:proofErr w:type="gramStart"/>
      <w:r w:rsidRPr="00A33F99">
        <w:rPr>
          <w:rFonts w:ascii="Times New Roman" w:hAnsi="Times New Roman" w:cs="Times New Roman"/>
          <w:sz w:val="28"/>
          <w:szCs w:val="28"/>
          <w:lang w:val="sr-Cyrl-CS"/>
        </w:rPr>
        <w:t>разместить</w:t>
      </w:r>
      <w:proofErr w:type="gramEnd"/>
      <w:r w:rsidRPr="00A33F99">
        <w:rPr>
          <w:rFonts w:ascii="Times New Roman" w:hAnsi="Times New Roman" w:cs="Times New Roman"/>
          <w:sz w:val="28"/>
          <w:szCs w:val="28"/>
          <w:lang w:val="sr-Cyrl-CS"/>
        </w:rPr>
        <w:t xml:space="preserve"> настоящее постановление на официальном сайте </w:t>
      </w:r>
      <w:r w:rsidR="00B070B4" w:rsidRPr="00A33F99">
        <w:rPr>
          <w:rFonts w:ascii="Times New Roman" w:hAnsi="Times New Roman" w:cs="Times New Roman"/>
          <w:sz w:val="28"/>
          <w:szCs w:val="28"/>
        </w:rPr>
        <w:t>Искровского</w:t>
      </w:r>
      <w:r w:rsidR="00B070B4" w:rsidRPr="00A33F99">
        <w:rPr>
          <w:rFonts w:ascii="Times New Roman" w:hAnsi="Times New Roman" w:cs="Times New Roman"/>
          <w:sz w:val="28"/>
          <w:szCs w:val="28"/>
          <w:lang w:val="sr-Cyrl-CS"/>
        </w:rPr>
        <w:t xml:space="preserve">  </w:t>
      </w:r>
      <w:r w:rsidRPr="00A33F99">
        <w:rPr>
          <w:rFonts w:ascii="Times New Roman" w:hAnsi="Times New Roman" w:cs="Times New Roman"/>
          <w:sz w:val="28"/>
          <w:szCs w:val="28"/>
          <w:lang w:val="sr-Cyrl-CS"/>
        </w:rPr>
        <w:t>поселения Называевского района в сети «Интернет».</w:t>
      </w:r>
    </w:p>
    <w:p w:rsidR="00350FEB" w:rsidRPr="00A33F99" w:rsidRDefault="00350FEB" w:rsidP="00350FE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A33F99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350FEB" w:rsidRPr="00A33F99" w:rsidRDefault="00350FEB" w:rsidP="00350F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0FEB" w:rsidRPr="00A33F99" w:rsidRDefault="00350FEB" w:rsidP="00350F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0FEB" w:rsidRPr="00A33F99" w:rsidRDefault="00350FEB" w:rsidP="00350FE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3F99" w:rsidRPr="00A33F99" w:rsidRDefault="00350FEB" w:rsidP="00350FEB">
      <w:pPr>
        <w:pStyle w:val="a3"/>
        <w:spacing w:before="0" w:beforeAutospacing="0" w:after="0" w:afterAutospacing="0"/>
        <w:rPr>
          <w:sz w:val="28"/>
          <w:szCs w:val="28"/>
          <w:lang w:val="sr-Cyrl-CS"/>
        </w:rPr>
      </w:pPr>
      <w:r w:rsidRPr="00A33F99">
        <w:rPr>
          <w:sz w:val="28"/>
          <w:szCs w:val="28"/>
        </w:rPr>
        <w:t xml:space="preserve">Глава </w:t>
      </w:r>
      <w:proofErr w:type="gramStart"/>
      <w:r w:rsidR="00A33F99" w:rsidRPr="00A33F99">
        <w:rPr>
          <w:sz w:val="28"/>
          <w:szCs w:val="28"/>
          <w:lang w:val="sr-Cyrl-CS"/>
        </w:rPr>
        <w:t>Искровского</w:t>
      </w:r>
      <w:proofErr w:type="gramEnd"/>
      <w:r w:rsidR="00A33F99" w:rsidRPr="00A33F99">
        <w:rPr>
          <w:sz w:val="28"/>
          <w:szCs w:val="28"/>
          <w:lang w:val="sr-Cyrl-CS"/>
        </w:rPr>
        <w:t xml:space="preserve">                                                         </w:t>
      </w:r>
      <w:r w:rsidR="00051E7F">
        <w:rPr>
          <w:sz w:val="28"/>
          <w:szCs w:val="28"/>
          <w:lang w:val="sr-Cyrl-CS"/>
        </w:rPr>
        <w:t xml:space="preserve">         </w:t>
      </w:r>
      <w:r w:rsidR="00A33F99" w:rsidRPr="00A33F99">
        <w:rPr>
          <w:sz w:val="28"/>
          <w:szCs w:val="28"/>
          <w:lang w:val="sr-Cyrl-CS"/>
        </w:rPr>
        <w:t xml:space="preserve">А.О.Омаров </w:t>
      </w:r>
    </w:p>
    <w:p w:rsidR="00A33F99" w:rsidRPr="00A33F99" w:rsidRDefault="00A33F99" w:rsidP="00350FEB">
      <w:pPr>
        <w:pStyle w:val="a3"/>
        <w:spacing w:before="0" w:beforeAutospacing="0" w:after="0" w:afterAutospacing="0"/>
        <w:rPr>
          <w:sz w:val="28"/>
          <w:szCs w:val="28"/>
          <w:lang w:val="sr-Cyrl-CS"/>
        </w:rPr>
      </w:pPr>
      <w:r w:rsidRPr="00A33F99">
        <w:rPr>
          <w:sz w:val="28"/>
          <w:szCs w:val="28"/>
          <w:lang w:val="sr-Cyrl-CS"/>
        </w:rPr>
        <w:t xml:space="preserve">сельского </w:t>
      </w:r>
    </w:p>
    <w:p w:rsidR="00350FEB" w:rsidRPr="00A33F99" w:rsidRDefault="00350FEB" w:rsidP="00350FEB">
      <w:pPr>
        <w:pStyle w:val="a3"/>
        <w:spacing w:before="0" w:beforeAutospacing="0" w:after="0" w:afterAutospacing="0"/>
        <w:rPr>
          <w:sz w:val="28"/>
          <w:szCs w:val="28"/>
          <w:lang w:val="sr-Cyrl-CS"/>
        </w:rPr>
      </w:pPr>
      <w:r w:rsidRPr="00A33F99">
        <w:rPr>
          <w:sz w:val="28"/>
          <w:szCs w:val="28"/>
          <w:lang w:val="sr-Cyrl-CS"/>
        </w:rPr>
        <w:t>поселения</w:t>
      </w:r>
    </w:p>
    <w:p w:rsidR="00350FEB" w:rsidRPr="002E3D6D" w:rsidRDefault="00350FEB" w:rsidP="00350FEB">
      <w:pPr>
        <w:pStyle w:val="a3"/>
        <w:spacing w:before="0" w:beforeAutospacing="0" w:after="0" w:afterAutospacing="0"/>
        <w:rPr>
          <w:sz w:val="28"/>
          <w:szCs w:val="28"/>
        </w:rPr>
        <w:sectPr w:rsidR="00350FEB" w:rsidRPr="002E3D6D" w:rsidSect="000A67A2">
          <w:pgSz w:w="11906" w:h="16838"/>
          <w:pgMar w:top="284" w:right="566" w:bottom="1134" w:left="1701" w:header="708" w:footer="708" w:gutter="0"/>
          <w:cols w:space="708"/>
          <w:docGrid w:linePitch="360"/>
        </w:sectPr>
      </w:pPr>
      <w:r w:rsidRPr="00A33F99">
        <w:rPr>
          <w:sz w:val="28"/>
          <w:szCs w:val="28"/>
        </w:rPr>
        <w:tab/>
      </w:r>
      <w:r w:rsidRPr="00A33F99">
        <w:rPr>
          <w:sz w:val="28"/>
          <w:szCs w:val="28"/>
        </w:rPr>
        <w:tab/>
      </w:r>
      <w:r w:rsidRPr="00A33F99">
        <w:rPr>
          <w:sz w:val="28"/>
          <w:szCs w:val="28"/>
        </w:rPr>
        <w:tab/>
      </w:r>
      <w:r w:rsidRPr="00A33F99">
        <w:rPr>
          <w:sz w:val="28"/>
          <w:szCs w:val="28"/>
        </w:rPr>
        <w:tab/>
      </w:r>
      <w:r w:rsidRPr="00A33F99">
        <w:rPr>
          <w:sz w:val="28"/>
          <w:szCs w:val="28"/>
        </w:rPr>
        <w:tab/>
      </w:r>
    </w:p>
    <w:p w:rsidR="00350FEB" w:rsidRPr="002E3D6D" w:rsidRDefault="00350FEB" w:rsidP="00350FEB">
      <w:pPr>
        <w:widowControl w:val="0"/>
        <w:autoSpaceDE w:val="0"/>
        <w:autoSpaceDN w:val="0"/>
        <w:adjustRightInd w:val="0"/>
        <w:ind w:left="5387" w:firstLine="6"/>
        <w:jc w:val="both"/>
        <w:rPr>
          <w:sz w:val="28"/>
          <w:szCs w:val="28"/>
        </w:rPr>
      </w:pPr>
      <w:r w:rsidRPr="002E3D6D">
        <w:rPr>
          <w:sz w:val="28"/>
          <w:szCs w:val="28"/>
        </w:rPr>
        <w:lastRenderedPageBreak/>
        <w:t>Приложение</w:t>
      </w:r>
    </w:p>
    <w:p w:rsidR="00350FEB" w:rsidRPr="002E3D6D" w:rsidRDefault="00350FEB" w:rsidP="00350FEB">
      <w:pPr>
        <w:widowControl w:val="0"/>
        <w:autoSpaceDE w:val="0"/>
        <w:autoSpaceDN w:val="0"/>
        <w:adjustRightInd w:val="0"/>
        <w:ind w:left="5387" w:firstLine="6"/>
        <w:jc w:val="both"/>
        <w:rPr>
          <w:sz w:val="28"/>
          <w:szCs w:val="28"/>
        </w:rPr>
      </w:pPr>
      <w:r w:rsidRPr="002E3D6D">
        <w:rPr>
          <w:sz w:val="28"/>
          <w:szCs w:val="28"/>
        </w:rPr>
        <w:t>УТВЕРЖДЕН</w:t>
      </w:r>
    </w:p>
    <w:p w:rsidR="00350FEB" w:rsidRPr="002E3D6D" w:rsidRDefault="00350FEB" w:rsidP="00350FEB">
      <w:pPr>
        <w:widowControl w:val="0"/>
        <w:tabs>
          <w:tab w:val="left" w:pos="5220"/>
        </w:tabs>
        <w:autoSpaceDE w:val="0"/>
        <w:autoSpaceDN w:val="0"/>
        <w:adjustRightInd w:val="0"/>
        <w:ind w:left="5387" w:firstLine="6"/>
        <w:jc w:val="both"/>
        <w:rPr>
          <w:sz w:val="28"/>
          <w:szCs w:val="28"/>
        </w:rPr>
      </w:pPr>
      <w:r w:rsidRPr="002E3D6D">
        <w:rPr>
          <w:sz w:val="28"/>
          <w:szCs w:val="28"/>
        </w:rPr>
        <w:t>постановлением администрации</w:t>
      </w:r>
    </w:p>
    <w:p w:rsidR="00350FEB" w:rsidRPr="002E3D6D" w:rsidRDefault="00A33F99" w:rsidP="00350FEB">
      <w:pPr>
        <w:ind w:left="5387" w:firstLine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Искровского сельского </w:t>
      </w:r>
      <w:r w:rsidR="00350FEB" w:rsidRPr="002E3D6D">
        <w:rPr>
          <w:sz w:val="28"/>
          <w:szCs w:val="28"/>
        </w:rPr>
        <w:t xml:space="preserve">поселения </w:t>
      </w:r>
      <w:proofErr w:type="spellStart"/>
      <w:r w:rsidR="00350FEB">
        <w:rPr>
          <w:sz w:val="28"/>
          <w:szCs w:val="28"/>
        </w:rPr>
        <w:t>Называевского</w:t>
      </w:r>
      <w:proofErr w:type="spellEnd"/>
      <w:r w:rsidR="00350FEB" w:rsidRPr="002E3D6D">
        <w:rPr>
          <w:sz w:val="28"/>
          <w:szCs w:val="28"/>
        </w:rPr>
        <w:t xml:space="preserve"> района от </w:t>
      </w:r>
      <w:r w:rsidR="00051E7F">
        <w:rPr>
          <w:sz w:val="28"/>
          <w:szCs w:val="28"/>
        </w:rPr>
        <w:t>21.06</w:t>
      </w:r>
      <w:r>
        <w:rPr>
          <w:sz w:val="28"/>
          <w:szCs w:val="28"/>
        </w:rPr>
        <w:t>.2021</w:t>
      </w:r>
      <w:r w:rsidR="00350FEB" w:rsidRPr="002E3D6D">
        <w:rPr>
          <w:sz w:val="28"/>
          <w:szCs w:val="28"/>
        </w:rPr>
        <w:t xml:space="preserve"> № </w:t>
      </w:r>
      <w:r w:rsidR="00051E7F">
        <w:rPr>
          <w:sz w:val="28"/>
          <w:szCs w:val="28"/>
        </w:rPr>
        <w:t>33</w:t>
      </w:r>
    </w:p>
    <w:p w:rsidR="00350FEB" w:rsidRPr="002E3D6D" w:rsidRDefault="00350FEB" w:rsidP="00350FE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50FEB" w:rsidRPr="002E3D6D" w:rsidRDefault="00350FEB" w:rsidP="00350FE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50FEB" w:rsidRPr="003E0F44" w:rsidRDefault="00350FEB" w:rsidP="00350FE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0F44">
        <w:rPr>
          <w:rFonts w:ascii="Times New Roman" w:hAnsi="Times New Roman" w:cs="Times New Roman"/>
          <w:b w:val="0"/>
          <w:sz w:val="28"/>
          <w:szCs w:val="28"/>
        </w:rPr>
        <w:t xml:space="preserve">Порядок ведения муниципальной долговой книги </w:t>
      </w:r>
      <w:r w:rsidR="00A33F99" w:rsidRPr="00A33F99">
        <w:rPr>
          <w:rFonts w:ascii="Times New Roman" w:hAnsi="Times New Roman" w:cs="Times New Roman"/>
          <w:b w:val="0"/>
          <w:sz w:val="28"/>
          <w:szCs w:val="28"/>
        </w:rPr>
        <w:t xml:space="preserve">Искровского сельского </w:t>
      </w:r>
      <w:r w:rsidRPr="003E0F44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proofErr w:type="spellStart"/>
      <w:r w:rsidRPr="003E0F44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3E0F4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350FEB" w:rsidRPr="003E0F44" w:rsidRDefault="00350FEB" w:rsidP="00350FEB">
      <w:pPr>
        <w:pStyle w:val="1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00"/>
      <w:r w:rsidRPr="003E0F44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1"/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1. Настоящий Порядок определяет процедуру ведения муниципальной долговой книги </w:t>
      </w:r>
      <w:bookmarkStart w:id="2" w:name="_Hlk74243435"/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bookmarkEnd w:id="2"/>
      <w:r w:rsidR="00051E7F">
        <w:rPr>
          <w:sz w:val="28"/>
          <w:szCs w:val="28"/>
        </w:rPr>
        <w:t xml:space="preserve"> </w:t>
      </w:r>
      <w:r w:rsidRPr="003E0F44">
        <w:rPr>
          <w:sz w:val="28"/>
          <w:szCs w:val="28"/>
        </w:rPr>
        <w:t xml:space="preserve">(далее - Долговая книга), устанавливает форму Долговой книги, порядок и сроки внесения в Долговую книгу информации, порядок регистрации долговых обязательств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Pr="003E0F44">
        <w:rPr>
          <w:sz w:val="28"/>
          <w:szCs w:val="28"/>
        </w:rPr>
        <w:t>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2. Долговая </w:t>
      </w:r>
      <w:hyperlink w:anchor="p52" w:history="1">
        <w:r w:rsidRPr="003E0F44">
          <w:rPr>
            <w:rStyle w:val="a6"/>
            <w:sz w:val="28"/>
            <w:szCs w:val="28"/>
          </w:rPr>
          <w:t>книга</w:t>
        </w:r>
      </w:hyperlink>
      <w:r w:rsidRPr="003E0F44">
        <w:rPr>
          <w:sz w:val="28"/>
          <w:szCs w:val="28"/>
        </w:rPr>
        <w:t xml:space="preserve"> ведется по форме согласно приложению к настоящему Порядку и формируется в электронном виде нарастающим итогом в течение финансового года.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3. В Долговой книге регистрируются следующие виды долговых обязательств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Pr="003E0F44">
        <w:rPr>
          <w:sz w:val="28"/>
          <w:szCs w:val="28"/>
        </w:rPr>
        <w:t>: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1) </w:t>
      </w:r>
      <w:r>
        <w:rPr>
          <w:sz w:val="28"/>
          <w:szCs w:val="28"/>
        </w:rPr>
        <w:t>Ц</w:t>
      </w:r>
      <w:r w:rsidRPr="003E0F44">
        <w:rPr>
          <w:sz w:val="28"/>
          <w:szCs w:val="28"/>
        </w:rPr>
        <w:t xml:space="preserve">енные бумаги </w:t>
      </w:r>
      <w:r w:rsidR="00A33F99">
        <w:rPr>
          <w:sz w:val="28"/>
          <w:szCs w:val="28"/>
        </w:rPr>
        <w:t xml:space="preserve">Искровского сельского 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Pr="003E0F44">
        <w:rPr>
          <w:sz w:val="28"/>
          <w:szCs w:val="28"/>
        </w:rPr>
        <w:t>;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2) кредиты, привлеченные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="00A33F99">
        <w:rPr>
          <w:sz w:val="28"/>
          <w:szCs w:val="28"/>
        </w:rPr>
        <w:t xml:space="preserve"> </w:t>
      </w:r>
      <w:r w:rsidRPr="003E0F44">
        <w:rPr>
          <w:sz w:val="28"/>
          <w:szCs w:val="28"/>
        </w:rPr>
        <w:t>от кредитных организаций, иностранных банков и международных финансовых организаций;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3) бюджетные кредиты, привлеченные </w:t>
      </w:r>
      <w:proofErr w:type="gramStart"/>
      <w:r w:rsidRPr="003E0F44">
        <w:rPr>
          <w:sz w:val="28"/>
          <w:szCs w:val="28"/>
        </w:rPr>
        <w:t>в</w:t>
      </w:r>
      <w:proofErr w:type="gramEnd"/>
      <w:r w:rsidRPr="003E0F44">
        <w:rPr>
          <w:sz w:val="28"/>
          <w:szCs w:val="28"/>
        </w:rPr>
        <w:t xml:space="preserve"> </w:t>
      </w:r>
      <w:proofErr w:type="gramStart"/>
      <w:r w:rsidR="00A33F99">
        <w:rPr>
          <w:sz w:val="28"/>
          <w:szCs w:val="28"/>
        </w:rPr>
        <w:t>Искровского</w:t>
      </w:r>
      <w:proofErr w:type="gramEnd"/>
      <w:r w:rsidR="00A33F9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="00A33F99">
        <w:rPr>
          <w:sz w:val="28"/>
          <w:szCs w:val="28"/>
        </w:rPr>
        <w:t xml:space="preserve"> </w:t>
      </w:r>
      <w:r w:rsidRPr="003E0F44">
        <w:rPr>
          <w:sz w:val="28"/>
          <w:szCs w:val="28"/>
        </w:rPr>
        <w:t>из других бюджетов бюджетной системы Российской Федерации;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муниципальные </w:t>
      </w:r>
      <w:r w:rsidRPr="003E0F44">
        <w:rPr>
          <w:sz w:val="28"/>
          <w:szCs w:val="28"/>
        </w:rPr>
        <w:t xml:space="preserve">гарантии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 w:rsidR="00A33F9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3E0F44">
        <w:rPr>
          <w:sz w:val="28"/>
          <w:szCs w:val="28"/>
        </w:rPr>
        <w:t>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4. Внесение информации о долговых обязательствах </w:t>
      </w:r>
      <w:r w:rsidR="00A33F99">
        <w:rPr>
          <w:sz w:val="28"/>
          <w:szCs w:val="28"/>
        </w:rPr>
        <w:t xml:space="preserve">Искровского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района</w:t>
      </w:r>
      <w:r w:rsidR="00A33F99">
        <w:rPr>
          <w:sz w:val="28"/>
          <w:szCs w:val="28"/>
        </w:rPr>
        <w:t xml:space="preserve"> </w:t>
      </w:r>
      <w:r w:rsidRPr="003E0F44">
        <w:rPr>
          <w:sz w:val="28"/>
          <w:szCs w:val="28"/>
        </w:rPr>
        <w:t>в</w:t>
      </w:r>
      <w:r>
        <w:rPr>
          <w:sz w:val="28"/>
          <w:szCs w:val="28"/>
        </w:rPr>
        <w:t>носиться в</w:t>
      </w:r>
      <w:r w:rsidRPr="003E0F44">
        <w:rPr>
          <w:sz w:val="28"/>
          <w:szCs w:val="28"/>
        </w:rPr>
        <w:t xml:space="preserve"> Долговую книгу в срок, не превышающий 5 рабочих дней с момента возникновения соответствующего долгового обязательства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3E0F44">
        <w:rPr>
          <w:sz w:val="28"/>
          <w:szCs w:val="28"/>
        </w:rPr>
        <w:t>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5. Регистрация долговых обязательств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3E0F44">
        <w:rPr>
          <w:sz w:val="28"/>
          <w:szCs w:val="28"/>
        </w:rPr>
        <w:t>осуществляется путем присвоения регистрационного номера долговому обязательству и внесения соответствующих записей в Долговую книгу.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6. Источниками информации для учета в Долговой книге операций, связанных с привлечением, изменением и погашением </w:t>
      </w:r>
      <w:r>
        <w:rPr>
          <w:sz w:val="28"/>
          <w:szCs w:val="28"/>
        </w:rPr>
        <w:t>муниципального</w:t>
      </w:r>
      <w:r w:rsidRPr="003E0F44">
        <w:rPr>
          <w:sz w:val="28"/>
          <w:szCs w:val="28"/>
        </w:rPr>
        <w:t xml:space="preserve"> долга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3E0F44">
        <w:rPr>
          <w:sz w:val="28"/>
          <w:szCs w:val="28"/>
        </w:rPr>
        <w:t xml:space="preserve">, являются договоры и соглашения о возникновении долговых обязательств, а </w:t>
      </w:r>
      <w:r w:rsidRPr="003E0F44">
        <w:rPr>
          <w:sz w:val="28"/>
          <w:szCs w:val="28"/>
        </w:rPr>
        <w:lastRenderedPageBreak/>
        <w:t xml:space="preserve">также иные документы, подтверждающие возникновение (изменение, исполнение) долгового обязательства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3E0F44">
        <w:rPr>
          <w:sz w:val="28"/>
          <w:szCs w:val="28"/>
        </w:rPr>
        <w:t>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>7. Информация, содержащаяся в Долговой книге, является конфиденциальной.</w:t>
      </w:r>
    </w:p>
    <w:p w:rsidR="00350FEB" w:rsidRPr="003E0F44" w:rsidRDefault="00350FEB" w:rsidP="00350FEB">
      <w:pPr>
        <w:ind w:firstLine="540"/>
        <w:jc w:val="both"/>
        <w:rPr>
          <w:rFonts w:ascii="Verdana" w:hAnsi="Verdana"/>
          <w:sz w:val="28"/>
          <w:szCs w:val="28"/>
        </w:rPr>
      </w:pPr>
      <w:r w:rsidRPr="003E0F44">
        <w:rPr>
          <w:sz w:val="28"/>
          <w:szCs w:val="28"/>
        </w:rPr>
        <w:t xml:space="preserve">8. Информация, содержащаяся в Долговой книге, по всем долговым обязательствам </w:t>
      </w:r>
      <w:r w:rsidR="00A33F99">
        <w:rPr>
          <w:sz w:val="28"/>
          <w:szCs w:val="28"/>
        </w:rPr>
        <w:t>Искровского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Называевского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</w:t>
      </w:r>
      <w:r w:rsidRPr="003E0F44">
        <w:rPr>
          <w:sz w:val="28"/>
          <w:szCs w:val="28"/>
        </w:rPr>
        <w:t>(</w:t>
      </w:r>
      <w:proofErr w:type="gramEnd"/>
      <w:r w:rsidRPr="003E0F44">
        <w:rPr>
          <w:sz w:val="28"/>
          <w:szCs w:val="28"/>
        </w:rPr>
        <w:t>либо по отдельным долговым обязательствам) предоставляется в виде выписки на бумажном носителе в течение 10 рабочих дней с момента поступления соответствующего запроса.</w:t>
      </w:r>
    </w:p>
    <w:p w:rsidR="00350FEB" w:rsidRDefault="00350FEB" w:rsidP="00350FEB">
      <w:pPr>
        <w:rPr>
          <w:rFonts w:ascii="Verdana" w:hAnsi="Verdana"/>
          <w:sz w:val="21"/>
          <w:szCs w:val="21"/>
        </w:rPr>
      </w:pPr>
      <w:r>
        <w:t> </w:t>
      </w:r>
    </w:p>
    <w:p w:rsidR="00350FEB" w:rsidRDefault="00350FEB" w:rsidP="00350FEB">
      <w:pPr>
        <w:rPr>
          <w:rFonts w:ascii="Verdana" w:hAnsi="Verdana"/>
          <w:sz w:val="21"/>
          <w:szCs w:val="21"/>
        </w:rPr>
      </w:pPr>
      <w:r>
        <w:t> </w:t>
      </w:r>
    </w:p>
    <w:p w:rsidR="00350FEB" w:rsidRDefault="00350FEB" w:rsidP="00350FEB">
      <w:pPr>
        <w:sectPr w:rsidR="00350FEB" w:rsidSect="000A67A2">
          <w:pgSz w:w="11906" w:h="16838"/>
          <w:pgMar w:top="1021" w:right="851" w:bottom="964" w:left="1531" w:header="709" w:footer="709" w:gutter="0"/>
          <w:cols w:space="708"/>
          <w:docGrid w:linePitch="360"/>
        </w:sectPr>
      </w:pPr>
      <w:r>
        <w:t> </w:t>
      </w:r>
    </w:p>
    <w:p w:rsidR="00350FEB" w:rsidRDefault="00350FEB" w:rsidP="00350FEB">
      <w:pPr>
        <w:jc w:val="right"/>
        <w:rPr>
          <w:rFonts w:ascii="Verdana" w:hAnsi="Verdana"/>
          <w:sz w:val="21"/>
          <w:szCs w:val="21"/>
        </w:rPr>
      </w:pPr>
      <w:r>
        <w:lastRenderedPageBreak/>
        <w:t>Приложение</w:t>
      </w:r>
    </w:p>
    <w:p w:rsidR="00350FEB" w:rsidRDefault="00350FEB" w:rsidP="00350FEB">
      <w:pPr>
        <w:jc w:val="right"/>
        <w:rPr>
          <w:rFonts w:ascii="Verdana" w:hAnsi="Verdana"/>
          <w:sz w:val="21"/>
          <w:szCs w:val="21"/>
        </w:rPr>
      </w:pPr>
      <w:r>
        <w:t xml:space="preserve">к Порядку ведения </w:t>
      </w:r>
      <w:proofErr w:type="gramStart"/>
      <w:r>
        <w:t>муниципальной</w:t>
      </w:r>
      <w:proofErr w:type="gramEnd"/>
      <w:r>
        <w:t xml:space="preserve"> </w:t>
      </w:r>
    </w:p>
    <w:p w:rsidR="00350FEB" w:rsidRDefault="00350FEB" w:rsidP="00350FEB">
      <w:pPr>
        <w:ind w:left="4248" w:firstLine="708"/>
        <w:jc w:val="right"/>
        <w:rPr>
          <w:rFonts w:ascii="Verdana" w:hAnsi="Verdana"/>
          <w:sz w:val="21"/>
          <w:szCs w:val="21"/>
        </w:rPr>
      </w:pPr>
      <w:r>
        <w:t xml:space="preserve">                                                                                                   долговой книги </w:t>
      </w:r>
      <w:r w:rsidR="00A33F99">
        <w:rPr>
          <w:sz w:val="28"/>
          <w:szCs w:val="28"/>
        </w:rPr>
        <w:t>Искровского сельского</w:t>
      </w:r>
      <w:r>
        <w:t xml:space="preserve"> поселения </w:t>
      </w:r>
      <w:proofErr w:type="spellStart"/>
      <w:r>
        <w:t>Называевского</w:t>
      </w:r>
      <w:proofErr w:type="spellEnd"/>
      <w:r>
        <w:t xml:space="preserve"> муниципального района </w:t>
      </w:r>
    </w:p>
    <w:p w:rsidR="00350FEB" w:rsidRDefault="00350FEB" w:rsidP="00350FEB">
      <w:pPr>
        <w:jc w:val="center"/>
      </w:pPr>
    </w:p>
    <w:p w:rsidR="00350FEB" w:rsidRDefault="00350FEB" w:rsidP="00350FEB">
      <w:pPr>
        <w:jc w:val="center"/>
      </w:pPr>
      <w:r>
        <w:t xml:space="preserve">Муниципальная долговая книга </w:t>
      </w:r>
      <w:r w:rsidR="00051E7F">
        <w:t xml:space="preserve">Искровского </w:t>
      </w:r>
      <w:r>
        <w:t xml:space="preserve"> поселения </w:t>
      </w:r>
      <w:proofErr w:type="spellStart"/>
      <w:r>
        <w:t>Называевского</w:t>
      </w:r>
      <w:proofErr w:type="spellEnd"/>
      <w:r>
        <w:t xml:space="preserve"> муниципального района  </w:t>
      </w:r>
    </w:p>
    <w:p w:rsidR="00350FEB" w:rsidRDefault="00350FEB" w:rsidP="00350FEB">
      <w:pPr>
        <w:jc w:val="center"/>
        <w:rPr>
          <w:rFonts w:ascii="Verdana" w:hAnsi="Verdana"/>
          <w:sz w:val="21"/>
          <w:szCs w:val="21"/>
        </w:rPr>
      </w:pPr>
      <w:r>
        <w:t>с ________________ по ________________</w:t>
      </w:r>
    </w:p>
    <w:p w:rsidR="00350FEB" w:rsidRDefault="00350FEB" w:rsidP="00350FEB">
      <w:pPr>
        <w:jc w:val="both"/>
        <w:rPr>
          <w:rFonts w:ascii="Verdana" w:hAnsi="Verdana"/>
          <w:sz w:val="21"/>
          <w:szCs w:val="21"/>
        </w:rPr>
      </w:pPr>
      <w:r>
        <w:t> </w:t>
      </w:r>
    </w:p>
    <w:tbl>
      <w:tblPr>
        <w:tblW w:w="135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"/>
        <w:gridCol w:w="1148"/>
        <w:gridCol w:w="1485"/>
        <w:gridCol w:w="1378"/>
        <w:gridCol w:w="1378"/>
        <w:gridCol w:w="1079"/>
        <w:gridCol w:w="1308"/>
        <w:gridCol w:w="1903"/>
        <w:gridCol w:w="1119"/>
        <w:gridCol w:w="931"/>
        <w:gridCol w:w="539"/>
        <w:gridCol w:w="1438"/>
        <w:gridCol w:w="956"/>
      </w:tblGrid>
      <w:tr w:rsidR="00350FEB" w:rsidTr="003074D8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Остатки по долговым обязательствам </w:t>
            </w:r>
            <w:proofErr w:type="gramStart"/>
            <w:r>
              <w:t>на</w:t>
            </w:r>
            <w:proofErr w:type="gramEnd"/>
            <w:r>
              <w:t xml:space="preserve"> ______________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Ценные бумаги </w:t>
            </w:r>
            <w:r w:rsidR="00051E7F">
              <w:t xml:space="preserve">Искровского 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>
              <w:t xml:space="preserve"> муниципального района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Кредиты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Бюджетные кредиты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Муниципальные гарантии </w:t>
            </w:r>
            <w:r w:rsidR="00051E7F">
              <w:t xml:space="preserve">Искровского 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>
              <w:t xml:space="preserve"> муниципального района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N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Дата проведения операции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Дата возникновения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Форма обеспечения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Дата погашения по договору, проспекту эмиссии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Привлечение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Списание (реструктуризация, гашение принципалом гарантии)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Погашение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Курсовая разница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Объем долга нарастающим итогом (</w:t>
            </w:r>
            <w:proofErr w:type="gramStart"/>
            <w:r>
              <w:t>без</w:t>
            </w:r>
            <w:proofErr w:type="gramEnd"/>
            <w:r>
              <w:t xml:space="preserve"> % по кредитным договорам)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Кредитор</w:t>
            </w:r>
          </w:p>
        </w:tc>
      </w:tr>
      <w:tr w:rsidR="00350FEB" w:rsidTr="003074D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просроченный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jc w:val="center"/>
              <w:rPr>
                <w:rFonts w:ascii="Verdana" w:hAnsi="Verdana"/>
                <w:sz w:val="21"/>
                <w:szCs w:val="21"/>
              </w:rPr>
            </w:pPr>
            <w: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Обороты </w:t>
            </w:r>
            <w:proofErr w:type="gramStart"/>
            <w:r>
              <w:t>за</w:t>
            </w:r>
            <w:proofErr w:type="gramEnd"/>
            <w:r>
              <w:t xml:space="preserve"> ________________, в том числе: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по ценным бумагам </w:t>
            </w:r>
            <w:r w:rsidR="00051E7F">
              <w:t>Искровского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>
              <w:t xml:space="preserve"> муниципального района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по кредитам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по бюджетным кредитам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по муниципальным  гарантиям </w:t>
            </w:r>
            <w:r w:rsidR="00051E7F">
              <w:t xml:space="preserve">Искровского 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>
              <w:t xml:space="preserve"> муниципального района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Остатки по долговым обязательствам </w:t>
            </w:r>
            <w:proofErr w:type="gramStart"/>
            <w:r>
              <w:t>на</w:t>
            </w:r>
            <w:proofErr w:type="gramEnd"/>
            <w:r>
              <w:t xml:space="preserve"> ____________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lastRenderedPageBreak/>
              <w:t xml:space="preserve">Ценные бумаги </w:t>
            </w:r>
            <w:r w:rsidR="00051E7F">
              <w:t>искровского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 w:rsidR="00B60EED">
              <w:t xml:space="preserve"> </w:t>
            </w:r>
            <w:bookmarkStart w:id="3" w:name="_GoBack"/>
            <w:bookmarkEnd w:id="3"/>
            <w:r>
              <w:t>муниципального района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Кредиты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3074D8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>Бюджетные кредиты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  <w:tr w:rsidR="00350FEB" w:rsidTr="003074D8"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0FEB" w:rsidRDefault="00350FEB" w:rsidP="00051E7F">
            <w:pPr>
              <w:jc w:val="right"/>
              <w:rPr>
                <w:rFonts w:ascii="Verdana" w:hAnsi="Verdana"/>
                <w:sz w:val="21"/>
                <w:szCs w:val="21"/>
              </w:rPr>
            </w:pPr>
            <w:r>
              <w:t xml:space="preserve">Муниципальные гарантии </w:t>
            </w:r>
            <w:r w:rsidR="00051E7F">
              <w:t xml:space="preserve">искровского </w:t>
            </w:r>
            <w:r>
              <w:t xml:space="preserve"> поселения </w:t>
            </w:r>
            <w:proofErr w:type="spellStart"/>
            <w:r>
              <w:t>Называевского</w:t>
            </w:r>
            <w:proofErr w:type="spellEnd"/>
            <w:r>
              <w:t xml:space="preserve"> муниципального района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0FEB" w:rsidRDefault="00350FEB" w:rsidP="003074D8">
            <w:pPr>
              <w:rPr>
                <w:rFonts w:ascii="Verdana" w:hAnsi="Verdana"/>
                <w:sz w:val="21"/>
                <w:szCs w:val="21"/>
              </w:rPr>
            </w:pPr>
            <w:r>
              <w:t> </w:t>
            </w:r>
          </w:p>
        </w:tc>
      </w:tr>
    </w:tbl>
    <w:p w:rsidR="00350FEB" w:rsidRDefault="00350FEB" w:rsidP="00350FEB">
      <w:pPr>
        <w:jc w:val="both"/>
        <w:rPr>
          <w:b/>
          <w:sz w:val="28"/>
          <w:szCs w:val="28"/>
        </w:rPr>
      </w:pPr>
      <w:r>
        <w:t> </w:t>
      </w:r>
    </w:p>
    <w:p w:rsidR="00350FEB" w:rsidRDefault="00350FEB" w:rsidP="00350FEB">
      <w:pPr>
        <w:spacing w:line="240" w:lineRule="exact"/>
        <w:jc w:val="center"/>
        <w:rPr>
          <w:b/>
          <w:sz w:val="28"/>
          <w:szCs w:val="28"/>
        </w:rPr>
      </w:pPr>
    </w:p>
    <w:p w:rsidR="00350FEB" w:rsidRDefault="00350FEB" w:rsidP="00350FEB">
      <w:pPr>
        <w:spacing w:line="240" w:lineRule="exact"/>
        <w:jc w:val="center"/>
        <w:rPr>
          <w:b/>
          <w:sz w:val="28"/>
          <w:szCs w:val="28"/>
        </w:rPr>
      </w:pPr>
    </w:p>
    <w:p w:rsidR="00350FEB" w:rsidRDefault="00350FEB" w:rsidP="00350FEB">
      <w:pPr>
        <w:spacing w:line="240" w:lineRule="exact"/>
        <w:jc w:val="center"/>
        <w:rPr>
          <w:b/>
          <w:sz w:val="28"/>
          <w:szCs w:val="28"/>
        </w:rPr>
        <w:sectPr w:rsidR="00350FEB" w:rsidSect="00066E97">
          <w:pgSz w:w="16838" w:h="11906" w:orient="landscape"/>
          <w:pgMar w:top="1531" w:right="1021" w:bottom="851" w:left="964" w:header="709" w:footer="709" w:gutter="0"/>
          <w:cols w:space="708"/>
          <w:docGrid w:linePitch="360"/>
        </w:sectPr>
      </w:pPr>
    </w:p>
    <w:p w:rsidR="00350FEB" w:rsidRDefault="00350FEB" w:rsidP="00350FEB">
      <w:pPr>
        <w:spacing w:line="240" w:lineRule="exact"/>
        <w:jc w:val="center"/>
        <w:rPr>
          <w:b/>
          <w:sz w:val="28"/>
          <w:szCs w:val="28"/>
        </w:rPr>
      </w:pPr>
    </w:p>
    <w:p w:rsidR="00B60EED" w:rsidRDefault="00B60EED" w:rsidP="00B60EED">
      <w:pPr>
        <w:jc w:val="center"/>
        <w:rPr>
          <w:sz w:val="36"/>
        </w:rPr>
      </w:pPr>
      <w:r>
        <w:rPr>
          <w:sz w:val="36"/>
        </w:rPr>
        <w:t>АКТ №33</w:t>
      </w:r>
    </w:p>
    <w:p w:rsidR="00B60EED" w:rsidRDefault="00B60EED" w:rsidP="00B60EED">
      <w:pPr>
        <w:rPr>
          <w:sz w:val="28"/>
          <w:szCs w:val="28"/>
        </w:rPr>
      </w:pPr>
    </w:p>
    <w:p w:rsidR="00B60EED" w:rsidRPr="0083688A" w:rsidRDefault="00B60EED" w:rsidP="00B60EE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688A">
        <w:rPr>
          <w:rFonts w:ascii="Times New Roman" w:hAnsi="Times New Roman" w:cs="Times New Roman"/>
          <w:b w:val="0"/>
          <w:sz w:val="28"/>
          <w:szCs w:val="28"/>
        </w:rPr>
        <w:t>Об обнародовании Постановления Администрации Искровского сельского поселения от 21.06.2021г. №33</w:t>
      </w:r>
      <w:r w:rsidRPr="007827C5">
        <w:rPr>
          <w:color w:val="000000"/>
          <w:spacing w:val="-2"/>
          <w:sz w:val="28"/>
          <w:szCs w:val="28"/>
        </w:rPr>
        <w:t xml:space="preserve"> «</w:t>
      </w:r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ведения муниципальной долговой книги Искровского поселения </w:t>
      </w:r>
      <w:proofErr w:type="spellStart"/>
      <w:r w:rsidRPr="00A33F99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371459">
        <w:rPr>
          <w:sz w:val="28"/>
          <w:szCs w:val="28"/>
        </w:rPr>
        <w:t>»</w:t>
      </w:r>
    </w:p>
    <w:p w:rsidR="00B60EED" w:rsidRPr="00371459" w:rsidRDefault="00B60EED" w:rsidP="00B60EED">
      <w:pPr>
        <w:pStyle w:val="a9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B60EED" w:rsidRPr="007827C5" w:rsidRDefault="00B60EED" w:rsidP="00B60EED">
      <w:pPr>
        <w:rPr>
          <w:color w:val="000000"/>
          <w:sz w:val="28"/>
          <w:szCs w:val="28"/>
        </w:rPr>
      </w:pPr>
    </w:p>
    <w:p w:rsidR="00B60EED" w:rsidRPr="008E7F15" w:rsidRDefault="00B60EED" w:rsidP="00B60EED">
      <w:pPr>
        <w:shd w:val="clear" w:color="auto" w:fill="FFFFFF"/>
        <w:jc w:val="center"/>
        <w:rPr>
          <w:sz w:val="28"/>
          <w:szCs w:val="28"/>
        </w:rPr>
      </w:pPr>
      <w:r w:rsidRPr="008E7F15">
        <w:rPr>
          <w:sz w:val="28"/>
          <w:szCs w:val="28"/>
        </w:rPr>
        <w:t xml:space="preserve"> </w:t>
      </w:r>
    </w:p>
    <w:p w:rsidR="00B60EED" w:rsidRPr="00BC2967" w:rsidRDefault="00B60EED" w:rsidP="00B60EE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EED" w:rsidRPr="00FD220C" w:rsidRDefault="00B60EED" w:rsidP="00B60E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EED" w:rsidRPr="002E52EF" w:rsidRDefault="00B60EED" w:rsidP="00B60E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EED" w:rsidRDefault="00B60EED" w:rsidP="00B60EED">
      <w:pPr>
        <w:rPr>
          <w:sz w:val="28"/>
          <w:szCs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Искра</w:t>
      </w:r>
      <w:proofErr w:type="gramEnd"/>
      <w:r>
        <w:rPr>
          <w:sz w:val="28"/>
        </w:rPr>
        <w:t xml:space="preserve">                                                                             «21» июня 2021 года</w:t>
      </w:r>
    </w:p>
    <w:p w:rsidR="00B60EED" w:rsidRDefault="00B60EED" w:rsidP="00B60EED">
      <w:pPr>
        <w:rPr>
          <w:sz w:val="28"/>
          <w:szCs w:val="28"/>
        </w:rPr>
      </w:pPr>
    </w:p>
    <w:p w:rsidR="00B60EED" w:rsidRDefault="00B60EED" w:rsidP="00B60EED">
      <w:pPr>
        <w:jc w:val="center"/>
        <w:rPr>
          <w:sz w:val="28"/>
          <w:szCs w:val="28"/>
        </w:rPr>
      </w:pPr>
    </w:p>
    <w:p w:rsidR="00B60EED" w:rsidRDefault="00B60EED" w:rsidP="00B60EE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Настоящий </w:t>
      </w:r>
      <w:r>
        <w:rPr>
          <w:b/>
          <w:sz w:val="28"/>
          <w:szCs w:val="28"/>
        </w:rPr>
        <w:t xml:space="preserve">АКТ </w:t>
      </w:r>
      <w:r>
        <w:rPr>
          <w:sz w:val="28"/>
          <w:szCs w:val="28"/>
        </w:rPr>
        <w:t>составлен о том, что:</w:t>
      </w:r>
      <w:r>
        <w:rPr>
          <w:sz w:val="32"/>
          <w:szCs w:val="32"/>
        </w:rPr>
        <w:t xml:space="preserve"> </w:t>
      </w:r>
    </w:p>
    <w:p w:rsidR="00B60EED" w:rsidRPr="00DE3ECB" w:rsidRDefault="00B60EED" w:rsidP="00B60EED">
      <w:pPr>
        <w:jc w:val="both"/>
        <w:rPr>
          <w:i/>
          <w:sz w:val="28"/>
          <w:szCs w:val="28"/>
        </w:rPr>
      </w:pPr>
    </w:p>
    <w:p w:rsidR="00B60EED" w:rsidRPr="0083688A" w:rsidRDefault="00B60EED" w:rsidP="00B60EED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3ECB">
        <w:rPr>
          <w:i/>
        </w:rPr>
        <w:tab/>
      </w:r>
      <w:r w:rsidRPr="0083688A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«Об общих принципах местного самоуправления в Российской Федерации», Уставом Искровского сельского поселения </w:t>
      </w:r>
      <w:proofErr w:type="spellStart"/>
      <w:r w:rsidRPr="0083688A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83688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района. Обнародовать Постановление  Администрации  Искровского сельского поселения от 21.06.2021г.  №33 «</w:t>
      </w:r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ведения муниципальной долговой книги Искровского поселения </w:t>
      </w:r>
      <w:proofErr w:type="spellStart"/>
      <w:r w:rsidRPr="00A33F99">
        <w:rPr>
          <w:rFonts w:ascii="Times New Roman" w:hAnsi="Times New Roman" w:cs="Times New Roman"/>
          <w:b w:val="0"/>
          <w:sz w:val="28"/>
          <w:szCs w:val="28"/>
        </w:rPr>
        <w:t>Называевского</w:t>
      </w:r>
      <w:proofErr w:type="spellEnd"/>
      <w:r w:rsidRPr="00A33F9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83688A">
        <w:rPr>
          <w:rFonts w:ascii="Times New Roman" w:hAnsi="Times New Roman" w:cs="Times New Roman"/>
          <w:b w:val="0"/>
          <w:sz w:val="28"/>
          <w:szCs w:val="28"/>
        </w:rPr>
        <w:t xml:space="preserve">» путём вывешивания текста на информационных стендах </w:t>
      </w:r>
      <w:r w:rsidRPr="0083688A">
        <w:rPr>
          <w:rFonts w:ascii="Times New Roman" w:hAnsi="Times New Roman" w:cs="Times New Roman"/>
          <w:b w:val="0"/>
          <w:color w:val="000000"/>
          <w:sz w:val="28"/>
          <w:szCs w:val="28"/>
        </w:rPr>
        <w:t>в местах массового скопления людей:</w:t>
      </w:r>
    </w:p>
    <w:p w:rsidR="00B60EED" w:rsidRPr="00BC5479" w:rsidRDefault="00B60EED" w:rsidP="00B60EED">
      <w:pPr>
        <w:rPr>
          <w:rFonts w:eastAsia="Calibri"/>
          <w:sz w:val="28"/>
          <w:szCs w:val="28"/>
          <w:lang w:eastAsia="en-US"/>
        </w:rPr>
      </w:pPr>
      <w:r w:rsidRPr="00BC5479">
        <w:rPr>
          <w:rFonts w:eastAsia="Calibri"/>
          <w:sz w:val="28"/>
          <w:szCs w:val="28"/>
          <w:lang w:eastAsia="en-US"/>
        </w:rPr>
        <w:t>- село Искра</w:t>
      </w:r>
    </w:p>
    <w:p w:rsidR="00B60EED" w:rsidRPr="00BC5479" w:rsidRDefault="00B60EED" w:rsidP="00B60EED">
      <w:pPr>
        <w:rPr>
          <w:rFonts w:eastAsia="Calibri"/>
          <w:sz w:val="28"/>
          <w:szCs w:val="28"/>
          <w:lang w:eastAsia="en-US"/>
        </w:rPr>
      </w:pPr>
      <w:r w:rsidRPr="00BC5479">
        <w:rPr>
          <w:rFonts w:eastAsia="Calibri"/>
          <w:sz w:val="28"/>
          <w:szCs w:val="28"/>
          <w:lang w:eastAsia="en-US"/>
        </w:rPr>
        <w:t xml:space="preserve">- деревня </w:t>
      </w:r>
      <w:proofErr w:type="gramStart"/>
      <w:r w:rsidRPr="00BC5479">
        <w:rPr>
          <w:rFonts w:eastAsia="Calibri"/>
          <w:sz w:val="28"/>
          <w:szCs w:val="28"/>
          <w:lang w:eastAsia="en-US"/>
        </w:rPr>
        <w:t>Караульное</w:t>
      </w:r>
      <w:proofErr w:type="gramEnd"/>
    </w:p>
    <w:p w:rsidR="00B60EED" w:rsidRPr="00BC5479" w:rsidRDefault="00B60EED" w:rsidP="00B60EED">
      <w:pPr>
        <w:rPr>
          <w:rFonts w:eastAsia="Calibri"/>
          <w:sz w:val="28"/>
          <w:szCs w:val="28"/>
          <w:lang w:eastAsia="en-US"/>
        </w:rPr>
      </w:pPr>
      <w:r w:rsidRPr="00BC5479">
        <w:rPr>
          <w:rFonts w:eastAsia="Calibri"/>
          <w:sz w:val="28"/>
          <w:szCs w:val="28"/>
          <w:lang w:eastAsia="en-US"/>
        </w:rPr>
        <w:t>- деревня Майка</w:t>
      </w:r>
    </w:p>
    <w:p w:rsidR="00B60EED" w:rsidRPr="00BC5479" w:rsidRDefault="00B60EED" w:rsidP="00B60EED">
      <w:pPr>
        <w:rPr>
          <w:rFonts w:eastAsia="Calibri"/>
          <w:sz w:val="28"/>
          <w:szCs w:val="28"/>
          <w:lang w:eastAsia="en-US"/>
        </w:rPr>
      </w:pPr>
      <w:r w:rsidRPr="00BC5479">
        <w:rPr>
          <w:rFonts w:eastAsia="Calibri"/>
          <w:sz w:val="28"/>
          <w:szCs w:val="28"/>
          <w:lang w:eastAsia="en-US"/>
        </w:rPr>
        <w:t>-деревня Ястреб</w:t>
      </w:r>
    </w:p>
    <w:p w:rsidR="00B60EED" w:rsidRPr="00CC1778" w:rsidRDefault="00B60EED" w:rsidP="00B60EE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1778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21.06</w:t>
      </w:r>
      <w:r w:rsidRPr="00CC1778">
        <w:rPr>
          <w:rFonts w:ascii="Times New Roman" w:hAnsi="Times New Roman" w:cs="Times New Roman"/>
          <w:sz w:val="28"/>
          <w:szCs w:val="28"/>
        </w:rPr>
        <w:t xml:space="preserve">.2021 г. по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C177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1778">
        <w:rPr>
          <w:rFonts w:ascii="Times New Roman" w:hAnsi="Times New Roman" w:cs="Times New Roman"/>
          <w:sz w:val="28"/>
          <w:szCs w:val="28"/>
        </w:rPr>
        <w:t>.2021 г.</w:t>
      </w:r>
    </w:p>
    <w:p w:rsidR="00B60EED" w:rsidRPr="00B6100F" w:rsidRDefault="00B60EED" w:rsidP="00B60EED">
      <w:pPr>
        <w:jc w:val="both"/>
        <w:rPr>
          <w:sz w:val="28"/>
          <w:szCs w:val="28"/>
        </w:rPr>
      </w:pPr>
    </w:p>
    <w:p w:rsidR="00B60EED" w:rsidRPr="00B6100F" w:rsidRDefault="00B60EED" w:rsidP="00B60EED">
      <w:pPr>
        <w:shd w:val="clear" w:color="auto" w:fill="FFFFFF"/>
        <w:jc w:val="both"/>
        <w:rPr>
          <w:sz w:val="28"/>
          <w:szCs w:val="28"/>
        </w:rPr>
      </w:pPr>
    </w:p>
    <w:p w:rsidR="00B60EED" w:rsidRPr="008039FF" w:rsidRDefault="00B60EED" w:rsidP="00B60EED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8039F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039FF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</w:p>
    <w:p w:rsidR="00B60EED" w:rsidRDefault="00B60EED" w:rsidP="00B60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А.О. Омаров </w:t>
      </w:r>
    </w:p>
    <w:p w:rsidR="00B60EED" w:rsidRDefault="00B60EED" w:rsidP="00B60EED"/>
    <w:p w:rsidR="00FB2A00" w:rsidRDefault="00FB2A00"/>
    <w:sectPr w:rsidR="00FB2A00" w:rsidSect="00C43AF6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24"/>
    <w:rsid w:val="00051E7F"/>
    <w:rsid w:val="00350FEB"/>
    <w:rsid w:val="00472224"/>
    <w:rsid w:val="00A33F99"/>
    <w:rsid w:val="00B070B4"/>
    <w:rsid w:val="00B60EED"/>
    <w:rsid w:val="00FB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350F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0F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rmal (Web)"/>
    <w:basedOn w:val="a"/>
    <w:uiPriority w:val="99"/>
    <w:rsid w:val="00350FEB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350FEB"/>
    <w:pPr>
      <w:spacing w:after="120"/>
      <w:ind w:left="283"/>
    </w:pPr>
    <w:rPr>
      <w:lang w:val="sr-Cyrl-CS"/>
    </w:rPr>
  </w:style>
  <w:style w:type="character" w:customStyle="1" w:styleId="a5">
    <w:name w:val="Основной текст с отступом Знак"/>
    <w:basedOn w:val="a0"/>
    <w:link w:val="a4"/>
    <w:uiPriority w:val="99"/>
    <w:rsid w:val="00350FEB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6">
    <w:name w:val="Hyperlink"/>
    <w:basedOn w:val="a0"/>
    <w:uiPriority w:val="99"/>
    <w:semiHidden/>
    <w:unhideWhenUsed/>
    <w:rsid w:val="00350FE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1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60E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0EE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60E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350F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0F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rmal (Web)"/>
    <w:basedOn w:val="a"/>
    <w:uiPriority w:val="99"/>
    <w:rsid w:val="00350FEB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350FEB"/>
    <w:pPr>
      <w:spacing w:after="120"/>
      <w:ind w:left="283"/>
    </w:pPr>
    <w:rPr>
      <w:lang w:val="sr-Cyrl-CS"/>
    </w:rPr>
  </w:style>
  <w:style w:type="character" w:customStyle="1" w:styleId="a5">
    <w:name w:val="Основной текст с отступом Знак"/>
    <w:basedOn w:val="a0"/>
    <w:link w:val="a4"/>
    <w:uiPriority w:val="99"/>
    <w:rsid w:val="00350FEB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6">
    <w:name w:val="Hyperlink"/>
    <w:basedOn w:val="a0"/>
    <w:uiPriority w:val="99"/>
    <w:semiHidden/>
    <w:unhideWhenUsed/>
    <w:rsid w:val="00350FE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1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60E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0EE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60E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5</cp:revision>
  <cp:lastPrinted>2021-06-18T08:09:00Z</cp:lastPrinted>
  <dcterms:created xsi:type="dcterms:W3CDTF">2021-06-16T05:49:00Z</dcterms:created>
  <dcterms:modified xsi:type="dcterms:W3CDTF">2021-06-29T04:16:00Z</dcterms:modified>
</cp:coreProperties>
</file>