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3F" w:rsidRDefault="008A4C3F" w:rsidP="008A4C3F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8A4C3F" w:rsidRDefault="008A4C3F" w:rsidP="008A4C3F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8A4C3F" w:rsidRDefault="008A4C3F" w:rsidP="008A4C3F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8A4C3F" w:rsidRDefault="008A4C3F" w:rsidP="008A4C3F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8A4C3F" w:rsidRDefault="008A4C3F" w:rsidP="008A4C3F">
      <w:pPr>
        <w:tabs>
          <w:tab w:val="left" w:pos="900"/>
          <w:tab w:val="left" w:pos="4035"/>
        </w:tabs>
        <w:rPr>
          <w:b/>
          <w:sz w:val="28"/>
          <w:szCs w:val="28"/>
        </w:rPr>
      </w:pPr>
    </w:p>
    <w:p w:rsidR="008A4C3F" w:rsidRDefault="008A4C3F" w:rsidP="008A4C3F">
      <w:pPr>
        <w:tabs>
          <w:tab w:val="left" w:pos="900"/>
          <w:tab w:val="left" w:pos="403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8A4C3F" w:rsidRDefault="008A4C3F" w:rsidP="008A4C3F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8A4C3F" w:rsidRDefault="008A4C3F" w:rsidP="008A4C3F">
      <w:pPr>
        <w:tabs>
          <w:tab w:val="left" w:pos="900"/>
          <w:tab w:val="left" w:pos="4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97CD9">
        <w:rPr>
          <w:sz w:val="28"/>
          <w:szCs w:val="28"/>
        </w:rPr>
        <w:t>01.02</w:t>
      </w:r>
      <w:r>
        <w:rPr>
          <w:sz w:val="28"/>
          <w:szCs w:val="28"/>
        </w:rPr>
        <w:t>.202</w:t>
      </w:r>
      <w:r w:rsidR="00797CD9">
        <w:rPr>
          <w:sz w:val="28"/>
          <w:szCs w:val="28"/>
        </w:rPr>
        <w:t>1</w:t>
      </w:r>
      <w:r>
        <w:rPr>
          <w:sz w:val="28"/>
          <w:szCs w:val="28"/>
        </w:rPr>
        <w:t xml:space="preserve"> г.                                                                                                  №</w:t>
      </w:r>
      <w:r w:rsidR="00797CD9">
        <w:rPr>
          <w:sz w:val="28"/>
          <w:szCs w:val="28"/>
        </w:rPr>
        <w:t>2</w:t>
      </w:r>
    </w:p>
    <w:p w:rsidR="008A4C3F" w:rsidRDefault="008A4C3F" w:rsidP="008A4C3F">
      <w:pPr>
        <w:suppressAutoHyphens/>
        <w:spacing w:before="120"/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Искра</w:t>
      </w:r>
    </w:p>
    <w:p w:rsidR="008A4C3F" w:rsidRDefault="008A4C3F" w:rsidP="008A4C3F">
      <w:pPr>
        <w:suppressAutoHyphens/>
        <w:spacing w:before="120"/>
        <w:jc w:val="center"/>
        <w:rPr>
          <w:sz w:val="28"/>
          <w:szCs w:val="28"/>
        </w:rPr>
      </w:pPr>
    </w:p>
    <w:p w:rsidR="008A4C3F" w:rsidRPr="00471875" w:rsidRDefault="008A4C3F" w:rsidP="008A4C3F">
      <w:pPr>
        <w:jc w:val="center"/>
        <w:rPr>
          <w:b/>
        </w:rPr>
      </w:pPr>
      <w:r>
        <w:rPr>
          <w:b/>
        </w:rPr>
        <w:t>Об утверждении а</w:t>
      </w:r>
      <w:r w:rsidRPr="00471875">
        <w:rPr>
          <w:b/>
        </w:rPr>
        <w:t>дминистративного регламента</w:t>
      </w:r>
    </w:p>
    <w:p w:rsidR="008A4C3F" w:rsidRPr="00471875" w:rsidRDefault="008A4C3F" w:rsidP="008A4C3F">
      <w:pPr>
        <w:jc w:val="center"/>
        <w:rPr>
          <w:b/>
        </w:rPr>
      </w:pPr>
      <w:r>
        <w:rPr>
          <w:b/>
        </w:rPr>
        <w:t>предоставления</w:t>
      </w:r>
      <w:r w:rsidRPr="00471875">
        <w:rPr>
          <w:b/>
        </w:rPr>
        <w:t xml:space="preserve"> муниципальной услуги по даче</w:t>
      </w:r>
    </w:p>
    <w:p w:rsidR="008A4C3F" w:rsidRPr="00471875" w:rsidRDefault="008A4C3F" w:rsidP="008A4C3F">
      <w:pPr>
        <w:jc w:val="center"/>
        <w:rPr>
          <w:b/>
        </w:rPr>
      </w:pPr>
      <w:r w:rsidRPr="00471875">
        <w:rPr>
          <w:b/>
        </w:rPr>
        <w:t xml:space="preserve">письменных разъяснений налогоплательщикам </w:t>
      </w:r>
      <w:proofErr w:type="gramStart"/>
      <w:r w:rsidRPr="00471875">
        <w:rPr>
          <w:b/>
        </w:rPr>
        <w:t>по</w:t>
      </w:r>
      <w:proofErr w:type="gramEnd"/>
    </w:p>
    <w:p w:rsidR="008A4C3F" w:rsidRDefault="008A4C3F" w:rsidP="008A4C3F">
      <w:pPr>
        <w:jc w:val="center"/>
        <w:rPr>
          <w:b/>
        </w:rPr>
      </w:pPr>
      <w:r w:rsidRPr="00471875">
        <w:rPr>
          <w:b/>
        </w:rPr>
        <w:t xml:space="preserve">вопросам применения </w:t>
      </w:r>
      <w:proofErr w:type="gramStart"/>
      <w:r w:rsidRPr="00471875">
        <w:rPr>
          <w:b/>
        </w:rPr>
        <w:t>муниципальных</w:t>
      </w:r>
      <w:proofErr w:type="gramEnd"/>
      <w:r w:rsidRPr="00471875">
        <w:rPr>
          <w:b/>
        </w:rPr>
        <w:t xml:space="preserve"> </w:t>
      </w:r>
      <w:r>
        <w:rPr>
          <w:b/>
        </w:rPr>
        <w:t>нормативных</w:t>
      </w:r>
    </w:p>
    <w:p w:rsidR="008A4C3F" w:rsidRDefault="008A4C3F" w:rsidP="008A4C3F">
      <w:pPr>
        <w:jc w:val="center"/>
        <w:rPr>
          <w:b/>
        </w:rPr>
      </w:pPr>
      <w:r w:rsidRPr="00471875">
        <w:rPr>
          <w:b/>
        </w:rPr>
        <w:t>правовых</w:t>
      </w:r>
      <w:r>
        <w:rPr>
          <w:b/>
        </w:rPr>
        <w:t xml:space="preserve"> </w:t>
      </w:r>
      <w:r w:rsidRPr="00471875">
        <w:rPr>
          <w:b/>
        </w:rPr>
        <w:t xml:space="preserve">актов о </w:t>
      </w:r>
      <w:r>
        <w:rPr>
          <w:b/>
        </w:rPr>
        <w:t xml:space="preserve">местных </w:t>
      </w:r>
      <w:r w:rsidRPr="00471875">
        <w:rPr>
          <w:b/>
        </w:rPr>
        <w:t>налогах и сборах</w:t>
      </w:r>
    </w:p>
    <w:p w:rsidR="008A4C3F" w:rsidRDefault="008A4C3F" w:rsidP="008A4C3F">
      <w:pPr>
        <w:ind w:firstLine="708"/>
        <w:jc w:val="both"/>
        <w:rPr>
          <w:sz w:val="28"/>
          <w:szCs w:val="28"/>
        </w:rPr>
      </w:pPr>
    </w:p>
    <w:p w:rsidR="008A4C3F" w:rsidRDefault="008A4C3F" w:rsidP="008A4C3F">
      <w:pPr>
        <w:ind w:firstLine="708"/>
        <w:jc w:val="both"/>
        <w:rPr>
          <w:sz w:val="28"/>
          <w:szCs w:val="28"/>
        </w:rPr>
      </w:pPr>
      <w:proofErr w:type="gramStart"/>
      <w:r w:rsidRPr="0047187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6 октября 2003 г. №131-ФЗ « Об общих принципах организации местного самоуправления в Российской Федерации»</w:t>
      </w:r>
      <w:r w:rsidR="008763C6">
        <w:rPr>
          <w:sz w:val="28"/>
          <w:szCs w:val="28"/>
        </w:rPr>
        <w:t xml:space="preserve">, ст.34.2 </w:t>
      </w:r>
      <w:r w:rsidRPr="00471875">
        <w:rPr>
          <w:sz w:val="28"/>
          <w:szCs w:val="28"/>
        </w:rPr>
        <w:t>Налогов</w:t>
      </w:r>
      <w:r w:rsidR="008763C6">
        <w:rPr>
          <w:sz w:val="28"/>
          <w:szCs w:val="28"/>
        </w:rPr>
        <w:t>ого</w:t>
      </w:r>
      <w:r w:rsidRPr="00471875">
        <w:rPr>
          <w:sz w:val="28"/>
          <w:szCs w:val="28"/>
        </w:rPr>
        <w:t xml:space="preserve"> кодекс</w:t>
      </w:r>
      <w:r w:rsidR="008763C6">
        <w:rPr>
          <w:sz w:val="28"/>
          <w:szCs w:val="28"/>
        </w:rPr>
        <w:t>а</w:t>
      </w:r>
      <w:r w:rsidRPr="00471875">
        <w:rPr>
          <w:sz w:val="28"/>
          <w:szCs w:val="28"/>
        </w:rPr>
        <w:t xml:space="preserve"> Российской Федерации</w:t>
      </w:r>
      <w:r w:rsidR="008763C6">
        <w:rPr>
          <w:sz w:val="28"/>
          <w:szCs w:val="28"/>
        </w:rPr>
        <w:t xml:space="preserve"> от 31.07.1998 г. №146-ФЗ</w:t>
      </w:r>
      <w:r w:rsidRPr="00471875">
        <w:rPr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="003E2A42">
        <w:rPr>
          <w:sz w:val="28"/>
          <w:szCs w:val="28"/>
        </w:rPr>
        <w:t>, Федеральным законом от 29.12.2017 г. №479 « О внесении изменений в Федеральный закон</w:t>
      </w:r>
      <w:r w:rsidR="008161F8">
        <w:rPr>
          <w:sz w:val="28"/>
          <w:szCs w:val="28"/>
        </w:rPr>
        <w:t xml:space="preserve"> « </w:t>
      </w:r>
      <w:r w:rsidR="003E2A42">
        <w:rPr>
          <w:sz w:val="28"/>
          <w:szCs w:val="28"/>
        </w:rPr>
        <w:t>Об организации предоставления государственных и муниципальных</w:t>
      </w:r>
      <w:proofErr w:type="gramEnd"/>
      <w:r w:rsidR="003E2A42">
        <w:rPr>
          <w:sz w:val="28"/>
          <w:szCs w:val="28"/>
        </w:rPr>
        <w:t xml:space="preserve"> услуг», на основании постановления </w:t>
      </w:r>
      <w:r w:rsidR="008161F8">
        <w:rPr>
          <w:sz w:val="28"/>
          <w:szCs w:val="28"/>
        </w:rPr>
        <w:t xml:space="preserve">Правительства Российской Федерации от 16.05.2011 №373 « О разработке и утверждении административных регламентов предоставления государственных услуг», в целях обеспечения доступа граждан к достоверной и актуальной информации и повышения качества исполнения и доступности результатов предоставления муниципальной услуги, </w:t>
      </w:r>
      <w:r>
        <w:rPr>
          <w:sz w:val="28"/>
          <w:szCs w:val="28"/>
        </w:rPr>
        <w:t xml:space="preserve"> администрация </w:t>
      </w:r>
      <w:r w:rsidR="008161F8">
        <w:rPr>
          <w:sz w:val="28"/>
          <w:szCs w:val="28"/>
        </w:rPr>
        <w:t xml:space="preserve">Искровского сельского поселения Называевского муниципального района </w:t>
      </w:r>
    </w:p>
    <w:p w:rsidR="008A4C3F" w:rsidRPr="00F0097D" w:rsidRDefault="008A4C3F" w:rsidP="008A4C3F">
      <w:pPr>
        <w:ind w:firstLine="708"/>
        <w:jc w:val="both"/>
        <w:rPr>
          <w:sz w:val="28"/>
          <w:szCs w:val="28"/>
        </w:rPr>
      </w:pPr>
    </w:p>
    <w:p w:rsidR="008A4C3F" w:rsidRDefault="008A4C3F" w:rsidP="008A4C3F">
      <w:pPr>
        <w:rPr>
          <w:b/>
          <w:sz w:val="28"/>
          <w:szCs w:val="28"/>
        </w:rPr>
      </w:pPr>
      <w:r w:rsidRPr="00514575">
        <w:rPr>
          <w:b/>
          <w:sz w:val="28"/>
          <w:szCs w:val="28"/>
        </w:rPr>
        <w:t>ПОСТАНОВЛЯЕТ:</w:t>
      </w:r>
    </w:p>
    <w:p w:rsidR="008A4C3F" w:rsidRPr="00514575" w:rsidRDefault="008A4C3F" w:rsidP="008A4C3F">
      <w:pPr>
        <w:rPr>
          <w:b/>
          <w:sz w:val="28"/>
          <w:szCs w:val="28"/>
        </w:rPr>
      </w:pPr>
    </w:p>
    <w:p w:rsidR="008A4C3F" w:rsidRPr="00471875" w:rsidRDefault="008A4C3F" w:rsidP="008A4C3F">
      <w:pPr>
        <w:pStyle w:val="a4"/>
        <w:numPr>
          <w:ilvl w:val="0"/>
          <w:numId w:val="1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1875">
        <w:rPr>
          <w:rFonts w:ascii="Times New Roman" w:hAnsi="Times New Roman"/>
          <w:sz w:val="28"/>
          <w:szCs w:val="28"/>
        </w:rPr>
        <w:t xml:space="preserve">Утвердить </w:t>
      </w:r>
      <w:r w:rsidRPr="00471875">
        <w:rPr>
          <w:rFonts w:ascii="Times New Roman" w:hAnsi="Times New Roman"/>
          <w:bCs/>
          <w:sz w:val="28"/>
          <w:szCs w:val="28"/>
        </w:rPr>
        <w:t>административный регламент</w:t>
      </w:r>
      <w:r w:rsidR="008161F8">
        <w:rPr>
          <w:rFonts w:ascii="Times New Roman" w:hAnsi="Times New Roman"/>
          <w:bCs/>
          <w:sz w:val="28"/>
          <w:szCs w:val="28"/>
        </w:rPr>
        <w:t xml:space="preserve"> по </w:t>
      </w:r>
      <w:r w:rsidRPr="00471875">
        <w:rPr>
          <w:rFonts w:ascii="Times New Roman" w:hAnsi="Times New Roman"/>
          <w:bCs/>
          <w:sz w:val="28"/>
          <w:szCs w:val="28"/>
        </w:rPr>
        <w:t xml:space="preserve"> предоставлени</w:t>
      </w:r>
      <w:r w:rsidR="008161F8">
        <w:rPr>
          <w:rFonts w:ascii="Times New Roman" w:hAnsi="Times New Roman"/>
          <w:bCs/>
          <w:sz w:val="28"/>
          <w:szCs w:val="28"/>
        </w:rPr>
        <w:t>ю</w:t>
      </w:r>
      <w:r w:rsidRPr="00471875">
        <w:rPr>
          <w:rFonts w:ascii="Times New Roman" w:hAnsi="Times New Roman"/>
          <w:bCs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3F1B2A">
        <w:rPr>
          <w:rFonts w:ascii="Times New Roman" w:hAnsi="Times New Roman"/>
          <w:sz w:val="28"/>
          <w:szCs w:val="28"/>
        </w:rPr>
        <w:t>по даче</w:t>
      </w:r>
      <w:r w:rsidRPr="00471875">
        <w:rPr>
          <w:rFonts w:ascii="Times New Roman" w:hAnsi="Times New Roman"/>
          <w:sz w:val="28"/>
          <w:szCs w:val="28"/>
        </w:rPr>
        <w:t xml:space="preserve"> письменных разъяснений налогоплательщикам по вопросам применения муниципальных </w:t>
      </w:r>
      <w:r>
        <w:rPr>
          <w:rFonts w:ascii="Times New Roman" w:hAnsi="Times New Roman"/>
          <w:sz w:val="28"/>
          <w:szCs w:val="28"/>
        </w:rPr>
        <w:t xml:space="preserve">нормативных </w:t>
      </w:r>
      <w:r w:rsidRPr="00471875">
        <w:rPr>
          <w:rFonts w:ascii="Times New Roman" w:hAnsi="Times New Roman"/>
          <w:sz w:val="28"/>
          <w:szCs w:val="28"/>
        </w:rPr>
        <w:t xml:space="preserve">правовых актов о </w:t>
      </w:r>
      <w:r>
        <w:rPr>
          <w:rFonts w:ascii="Times New Roman" w:hAnsi="Times New Roman"/>
          <w:sz w:val="28"/>
          <w:szCs w:val="28"/>
        </w:rPr>
        <w:t xml:space="preserve">местных </w:t>
      </w:r>
      <w:r w:rsidRPr="00471875">
        <w:rPr>
          <w:rFonts w:ascii="Times New Roman" w:hAnsi="Times New Roman"/>
          <w:sz w:val="28"/>
          <w:szCs w:val="28"/>
        </w:rPr>
        <w:t>налогах и сборах</w:t>
      </w:r>
      <w:r w:rsidR="003F1B2A">
        <w:rPr>
          <w:rFonts w:ascii="Times New Roman" w:hAnsi="Times New Roman"/>
          <w:sz w:val="28"/>
          <w:szCs w:val="28"/>
        </w:rPr>
        <w:t>,</w:t>
      </w:r>
      <w:r w:rsidRPr="00471875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6C58F7" w:rsidRPr="006C58F7" w:rsidRDefault="006C58F7" w:rsidP="006C58F7">
      <w:pPr>
        <w:pStyle w:val="a4"/>
        <w:numPr>
          <w:ilvl w:val="0"/>
          <w:numId w:val="1"/>
        </w:numPr>
        <w:tabs>
          <w:tab w:val="left" w:pos="708"/>
        </w:tabs>
        <w:autoSpaceDE w:val="0"/>
        <w:jc w:val="both"/>
        <w:rPr>
          <w:sz w:val="28"/>
          <w:szCs w:val="28"/>
        </w:rPr>
      </w:pPr>
      <w:r w:rsidRPr="006C58F7">
        <w:rPr>
          <w:sz w:val="28"/>
          <w:szCs w:val="28"/>
        </w:rPr>
        <w:t>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 в сети Интернет.</w:t>
      </w:r>
    </w:p>
    <w:p w:rsidR="008A4C3F" w:rsidRDefault="008A4C3F" w:rsidP="008A4C3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C58F7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                      А.</w:t>
      </w:r>
      <w:r w:rsidR="006C58F7">
        <w:rPr>
          <w:sz w:val="28"/>
          <w:szCs w:val="28"/>
        </w:rPr>
        <w:t>О. Омаров</w:t>
      </w:r>
    </w:p>
    <w:p w:rsidR="008A4C3F" w:rsidRPr="00D4340D" w:rsidRDefault="008A4C3F" w:rsidP="008A4C3F">
      <w:pPr>
        <w:tabs>
          <w:tab w:val="left" w:pos="993"/>
        </w:tabs>
        <w:jc w:val="both"/>
        <w:rPr>
          <w:sz w:val="28"/>
          <w:szCs w:val="28"/>
        </w:rPr>
      </w:pPr>
    </w:p>
    <w:p w:rsidR="008A4C3F" w:rsidRDefault="008A4C3F" w:rsidP="008A4C3F">
      <w:pPr>
        <w:tabs>
          <w:tab w:val="left" w:pos="993"/>
        </w:tabs>
        <w:jc w:val="both"/>
        <w:rPr>
          <w:sz w:val="28"/>
          <w:szCs w:val="28"/>
        </w:rPr>
      </w:pPr>
    </w:p>
    <w:p w:rsidR="008A4C3F" w:rsidRPr="00F0097D" w:rsidRDefault="008A4C3F" w:rsidP="008A4C3F">
      <w:pPr>
        <w:jc w:val="right"/>
      </w:pPr>
      <w:r w:rsidRPr="00F0097D">
        <w:lastRenderedPageBreak/>
        <w:t xml:space="preserve">Приложение </w:t>
      </w:r>
    </w:p>
    <w:p w:rsidR="008A4C3F" w:rsidRPr="00F0097D" w:rsidRDefault="008A4C3F" w:rsidP="008A4C3F">
      <w:pPr>
        <w:jc w:val="right"/>
      </w:pPr>
      <w:r w:rsidRPr="00F0097D">
        <w:t>к постановлению администрации</w:t>
      </w:r>
    </w:p>
    <w:p w:rsidR="008A4C3F" w:rsidRPr="00F0097D" w:rsidRDefault="00701074" w:rsidP="008A4C3F">
      <w:pPr>
        <w:jc w:val="right"/>
      </w:pPr>
      <w:r>
        <w:t xml:space="preserve">Искровского сельского поселения </w:t>
      </w:r>
    </w:p>
    <w:p w:rsidR="008A4C3F" w:rsidRPr="00F0097D" w:rsidRDefault="008A4C3F" w:rsidP="008A4C3F">
      <w:pPr>
        <w:ind w:firstLine="708"/>
        <w:jc w:val="center"/>
        <w:rPr>
          <w:szCs w:val="20"/>
        </w:rPr>
      </w:pPr>
      <w:r w:rsidRPr="00F0097D">
        <w:t xml:space="preserve">                                                                   </w:t>
      </w:r>
      <w:r>
        <w:t xml:space="preserve">        от </w:t>
      </w:r>
      <w:r w:rsidR="00797CD9">
        <w:t>01.02.2021</w:t>
      </w:r>
      <w:r w:rsidRPr="00F0097D">
        <w:t xml:space="preserve"> г.  №</w:t>
      </w:r>
      <w:r w:rsidR="00797CD9">
        <w:t>2</w:t>
      </w:r>
    </w:p>
    <w:p w:rsidR="008A4C3F" w:rsidRPr="00F0097D" w:rsidRDefault="008A4C3F" w:rsidP="008A4C3F">
      <w:pPr>
        <w:ind w:firstLine="5580"/>
      </w:pPr>
    </w:p>
    <w:p w:rsidR="008A4C3F" w:rsidRPr="00F0097D" w:rsidRDefault="008A4C3F" w:rsidP="008A4C3F">
      <w:pPr>
        <w:jc w:val="center"/>
        <w:rPr>
          <w:b/>
          <w:bCs/>
          <w:sz w:val="28"/>
          <w:szCs w:val="28"/>
        </w:rPr>
      </w:pPr>
      <w:r w:rsidRPr="00F0097D">
        <w:rPr>
          <w:b/>
          <w:bCs/>
          <w:sz w:val="28"/>
          <w:szCs w:val="28"/>
        </w:rPr>
        <w:t>АДМИНИСТРАТИВНЫЙ РЕГЛАМЕНТ</w:t>
      </w:r>
    </w:p>
    <w:p w:rsidR="008A4C3F" w:rsidRPr="00F0097D" w:rsidRDefault="008A4C3F" w:rsidP="008A4C3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0097D">
        <w:rPr>
          <w:b/>
          <w:bCs/>
          <w:sz w:val="28"/>
          <w:szCs w:val="28"/>
        </w:rPr>
        <w:t xml:space="preserve">предоставления муниципальной услуги </w:t>
      </w:r>
      <w:r w:rsidRPr="00F0097D">
        <w:rPr>
          <w:b/>
          <w:sz w:val="28"/>
          <w:szCs w:val="28"/>
        </w:rPr>
        <w:t>«</w:t>
      </w:r>
      <w:r>
        <w:rPr>
          <w:sz w:val="28"/>
          <w:szCs w:val="28"/>
        </w:rPr>
        <w:t>Дача</w:t>
      </w:r>
      <w:r w:rsidRPr="00471875">
        <w:rPr>
          <w:sz w:val="28"/>
          <w:szCs w:val="28"/>
        </w:rPr>
        <w:t xml:space="preserve"> письменных разъяснений налогоплательщикам по вопросам применения муниципальных </w:t>
      </w:r>
      <w:r>
        <w:rPr>
          <w:sz w:val="28"/>
          <w:szCs w:val="28"/>
        </w:rPr>
        <w:t xml:space="preserve">нормативных </w:t>
      </w:r>
      <w:r w:rsidRPr="00471875">
        <w:rPr>
          <w:sz w:val="28"/>
          <w:szCs w:val="28"/>
        </w:rPr>
        <w:t xml:space="preserve">правовых актов о </w:t>
      </w:r>
      <w:r>
        <w:rPr>
          <w:sz w:val="28"/>
          <w:szCs w:val="28"/>
        </w:rPr>
        <w:t xml:space="preserve">местных </w:t>
      </w:r>
      <w:r w:rsidRPr="00471875">
        <w:rPr>
          <w:sz w:val="28"/>
          <w:szCs w:val="28"/>
        </w:rPr>
        <w:t>налогах и сборах</w:t>
      </w:r>
      <w:r w:rsidRPr="00F0097D">
        <w:rPr>
          <w:b/>
          <w:sz w:val="28"/>
          <w:szCs w:val="28"/>
        </w:rPr>
        <w:t>»</w:t>
      </w:r>
    </w:p>
    <w:p w:rsidR="008A4C3F" w:rsidRPr="00F0097D" w:rsidRDefault="008A4C3F" w:rsidP="008A4C3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4C3F" w:rsidRPr="00874E25" w:rsidRDefault="008A4C3F" w:rsidP="008A4C3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874E25">
        <w:rPr>
          <w:b/>
          <w:sz w:val="28"/>
          <w:szCs w:val="28"/>
        </w:rPr>
        <w:t>I. Общие положения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1.1. </w:t>
      </w:r>
      <w:proofErr w:type="gramStart"/>
      <w:r w:rsidRPr="00874E25">
        <w:rPr>
          <w:sz w:val="28"/>
          <w:szCs w:val="28"/>
        </w:rPr>
        <w:t xml:space="preserve">Настоящий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(далее - Административный регламент) - определяет стандарт, состав, сроки и последовательность действий (административных процедур) администрации </w:t>
      </w:r>
      <w:r w:rsidR="00701074">
        <w:rPr>
          <w:sz w:val="28"/>
          <w:szCs w:val="28"/>
        </w:rPr>
        <w:t xml:space="preserve">Искровского сельского поселения </w:t>
      </w:r>
      <w:r>
        <w:rPr>
          <w:sz w:val="28"/>
          <w:szCs w:val="28"/>
        </w:rPr>
        <w:t xml:space="preserve"> </w:t>
      </w:r>
      <w:r w:rsidR="00701074">
        <w:rPr>
          <w:sz w:val="28"/>
          <w:szCs w:val="28"/>
        </w:rPr>
        <w:t>Называевского</w:t>
      </w:r>
      <w:r>
        <w:rPr>
          <w:sz w:val="28"/>
          <w:szCs w:val="28"/>
        </w:rPr>
        <w:t xml:space="preserve"> муниципального района </w:t>
      </w:r>
      <w:r w:rsidR="00701074">
        <w:rPr>
          <w:sz w:val="28"/>
          <w:szCs w:val="28"/>
        </w:rPr>
        <w:t xml:space="preserve">Омской </w:t>
      </w:r>
      <w:r>
        <w:rPr>
          <w:sz w:val="28"/>
          <w:szCs w:val="28"/>
        </w:rPr>
        <w:t>области</w:t>
      </w:r>
      <w:r w:rsidRPr="00874E25">
        <w:rPr>
          <w:sz w:val="28"/>
          <w:szCs w:val="28"/>
        </w:rPr>
        <w:t xml:space="preserve"> (далее – администрация) при исполнении муниципальной услуги по рассмотрению и подготовке письменных разъяснений на обращения, поступившие в</w:t>
      </w:r>
      <w:proofErr w:type="gramEnd"/>
      <w:r w:rsidRPr="00874E25">
        <w:rPr>
          <w:sz w:val="28"/>
          <w:szCs w:val="28"/>
        </w:rPr>
        <w:t xml:space="preserve"> администрацию </w:t>
      </w:r>
      <w:r w:rsidR="00701074">
        <w:rPr>
          <w:sz w:val="28"/>
          <w:szCs w:val="28"/>
        </w:rPr>
        <w:t>Искровского сельского поселения</w:t>
      </w:r>
      <w:r w:rsidR="00701074" w:rsidRPr="00874E25"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>по вопросам применения муниципальных</w:t>
      </w:r>
      <w:r>
        <w:rPr>
          <w:sz w:val="28"/>
          <w:szCs w:val="28"/>
        </w:rPr>
        <w:t xml:space="preserve"> нормативных</w:t>
      </w:r>
      <w:r w:rsidRPr="00874E25">
        <w:rPr>
          <w:sz w:val="28"/>
          <w:szCs w:val="28"/>
        </w:rPr>
        <w:t xml:space="preserve"> правовых актов о </w:t>
      </w:r>
      <w:r>
        <w:rPr>
          <w:sz w:val="28"/>
          <w:szCs w:val="28"/>
        </w:rPr>
        <w:t xml:space="preserve">местных </w:t>
      </w:r>
      <w:r w:rsidRPr="00874E25">
        <w:rPr>
          <w:sz w:val="28"/>
          <w:szCs w:val="28"/>
        </w:rPr>
        <w:t>налогах и сборах.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ar40"/>
      <w:bookmarkEnd w:id="0"/>
      <w:r w:rsidRPr="00874E25">
        <w:rPr>
          <w:sz w:val="28"/>
          <w:szCs w:val="28"/>
        </w:rPr>
        <w:t>1.2. Правовые основания предоставления муниципальной услуги: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</w:t>
      </w:r>
      <w:hyperlink r:id="rId6" w:history="1">
        <w:r w:rsidRPr="00874E25">
          <w:rPr>
            <w:color w:val="0000FF"/>
            <w:sz w:val="28"/>
            <w:u w:val="single"/>
          </w:rPr>
          <w:t>Конституция</w:t>
        </w:r>
      </w:hyperlink>
      <w:r w:rsidRPr="00874E25">
        <w:rPr>
          <w:sz w:val="28"/>
          <w:szCs w:val="28"/>
        </w:rPr>
        <w:t xml:space="preserve"> Российской Федерации;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Налоговый </w:t>
      </w:r>
      <w:hyperlink r:id="rId7" w:history="1">
        <w:r w:rsidRPr="00874E25">
          <w:rPr>
            <w:color w:val="0000FF"/>
            <w:sz w:val="28"/>
            <w:u w:val="single"/>
          </w:rPr>
          <w:t>кодекс</w:t>
        </w:r>
      </w:hyperlink>
      <w:r w:rsidRPr="00874E25">
        <w:rPr>
          <w:sz w:val="28"/>
          <w:szCs w:val="28"/>
        </w:rPr>
        <w:t xml:space="preserve"> Российской Федерации;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Федеральный </w:t>
      </w:r>
      <w:hyperlink r:id="rId8" w:history="1">
        <w:r w:rsidRPr="00874E25">
          <w:rPr>
            <w:color w:val="0000FF"/>
            <w:sz w:val="28"/>
            <w:u w:val="single"/>
          </w:rPr>
          <w:t>закон</w:t>
        </w:r>
      </w:hyperlink>
      <w:r w:rsidRPr="00874E25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Федеральный </w:t>
      </w:r>
      <w:hyperlink r:id="rId9" w:history="1">
        <w:r w:rsidRPr="00874E25">
          <w:rPr>
            <w:color w:val="0000FF"/>
            <w:sz w:val="28"/>
            <w:u w:val="single"/>
          </w:rPr>
          <w:t>закон</w:t>
        </w:r>
      </w:hyperlink>
      <w:r w:rsidRPr="00874E25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bookmarkStart w:id="1" w:name="Par53"/>
      <w:bookmarkEnd w:id="1"/>
      <w:r w:rsidRPr="00874E25">
        <w:rPr>
          <w:sz w:val="28"/>
          <w:szCs w:val="28"/>
        </w:rPr>
        <w:t xml:space="preserve">. 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1.3. Описание заявителей.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874E25">
        <w:rPr>
          <w:sz w:val="28"/>
          <w:szCs w:val="28"/>
        </w:rPr>
        <w:t>Заявителями при предоставлении муниципальной услуги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за исключением случаев, установленных международными договорами Российской Федерации или законодательством Российской Федерации (далее – заявитель).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От имени заявителей при предоставлении муниципальной услуги, в том числе при подаче (направлении) заявления,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– уполномоченный представитель).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1.4. Порядок информирования о правилах предоставления муниципальной </w:t>
      </w:r>
      <w:r w:rsidRPr="00874E25">
        <w:rPr>
          <w:sz w:val="28"/>
          <w:szCs w:val="28"/>
        </w:rPr>
        <w:lastRenderedPageBreak/>
        <w:t>услуги.</w:t>
      </w:r>
    </w:p>
    <w:p w:rsidR="00701074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Информирование о правилах предоставления муниципальной услуги осуществляется с использованием средств телефонной и почтовой связи, электронной почты, на официальном сайте, информационном стенде администрации </w:t>
      </w:r>
      <w:r w:rsidR="00701074">
        <w:rPr>
          <w:sz w:val="28"/>
          <w:szCs w:val="28"/>
        </w:rPr>
        <w:t>Искровского сельского поселения</w:t>
      </w:r>
      <w:r w:rsidR="00701074" w:rsidRPr="00874E25">
        <w:rPr>
          <w:sz w:val="28"/>
          <w:szCs w:val="28"/>
        </w:rPr>
        <w:t xml:space="preserve"> </w:t>
      </w:r>
    </w:p>
    <w:p w:rsidR="008A4C3F" w:rsidRPr="00874E25" w:rsidRDefault="008A4C3F" w:rsidP="0070107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Заявления о предоставлении муниципальной услуги направляются непосредственно через администрацию </w:t>
      </w:r>
      <w:r w:rsidR="00701074">
        <w:rPr>
          <w:sz w:val="28"/>
          <w:szCs w:val="28"/>
        </w:rPr>
        <w:t xml:space="preserve">Искровского сельского поселения, </w:t>
      </w:r>
      <w:r w:rsidRPr="00874E25">
        <w:rPr>
          <w:sz w:val="28"/>
          <w:szCs w:val="28"/>
        </w:rPr>
        <w:t>многофункциональные центры предоставления государственных и муниципальных услуг (далее – МФЦ) либо посредством электронной почты.</w:t>
      </w:r>
    </w:p>
    <w:p w:rsidR="008A4C3F" w:rsidRDefault="008A4C3F" w:rsidP="008A4C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Администрация </w:t>
      </w:r>
      <w:r w:rsidR="00701074">
        <w:rPr>
          <w:sz w:val="28"/>
          <w:szCs w:val="28"/>
        </w:rPr>
        <w:t>Искровского сельского поселения</w:t>
      </w:r>
      <w:r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 xml:space="preserve">расположена по адресу: </w:t>
      </w:r>
      <w:r w:rsidR="0053429D">
        <w:rPr>
          <w:sz w:val="28"/>
          <w:szCs w:val="28"/>
        </w:rPr>
        <w:t>646127</w:t>
      </w:r>
      <w:r w:rsidRPr="00272306">
        <w:rPr>
          <w:sz w:val="28"/>
          <w:szCs w:val="28"/>
        </w:rPr>
        <w:t xml:space="preserve">, </w:t>
      </w:r>
      <w:r w:rsidR="0053429D">
        <w:rPr>
          <w:sz w:val="28"/>
          <w:szCs w:val="28"/>
        </w:rPr>
        <w:t>Омская</w:t>
      </w:r>
      <w:r>
        <w:rPr>
          <w:sz w:val="28"/>
          <w:szCs w:val="28"/>
        </w:rPr>
        <w:t xml:space="preserve"> область, </w:t>
      </w:r>
      <w:r w:rsidR="0053429D">
        <w:rPr>
          <w:sz w:val="28"/>
          <w:szCs w:val="28"/>
        </w:rPr>
        <w:t xml:space="preserve">Называевский </w:t>
      </w:r>
      <w:r>
        <w:rPr>
          <w:sz w:val="28"/>
          <w:szCs w:val="28"/>
        </w:rPr>
        <w:t xml:space="preserve"> райо</w:t>
      </w:r>
      <w:r w:rsidRPr="00272306">
        <w:rPr>
          <w:sz w:val="28"/>
          <w:szCs w:val="28"/>
        </w:rPr>
        <w:t xml:space="preserve">н, </w:t>
      </w:r>
      <w:proofErr w:type="gramStart"/>
      <w:r w:rsidR="0053429D">
        <w:rPr>
          <w:sz w:val="28"/>
          <w:szCs w:val="28"/>
        </w:rPr>
        <w:t>с</w:t>
      </w:r>
      <w:proofErr w:type="gramEnd"/>
      <w:r w:rsidR="0053429D">
        <w:rPr>
          <w:sz w:val="28"/>
          <w:szCs w:val="28"/>
        </w:rPr>
        <w:t xml:space="preserve">. </w:t>
      </w:r>
      <w:proofErr w:type="gramStart"/>
      <w:r w:rsidR="0053429D">
        <w:rPr>
          <w:sz w:val="28"/>
          <w:szCs w:val="28"/>
        </w:rPr>
        <w:t>Искра</w:t>
      </w:r>
      <w:proofErr w:type="gramEnd"/>
      <w:r w:rsidRPr="00272306">
        <w:rPr>
          <w:sz w:val="28"/>
          <w:szCs w:val="28"/>
        </w:rPr>
        <w:t xml:space="preserve">, ул. </w:t>
      </w:r>
      <w:r w:rsidR="0053429D">
        <w:rPr>
          <w:sz w:val="28"/>
          <w:szCs w:val="28"/>
        </w:rPr>
        <w:t>Горького</w:t>
      </w:r>
      <w:r w:rsidRPr="00272306">
        <w:rPr>
          <w:sz w:val="28"/>
          <w:szCs w:val="28"/>
        </w:rPr>
        <w:t>, д.</w:t>
      </w:r>
      <w:r w:rsidR="0053429D">
        <w:rPr>
          <w:sz w:val="28"/>
          <w:szCs w:val="28"/>
        </w:rPr>
        <w:t>10.</w:t>
      </w:r>
    </w:p>
    <w:p w:rsidR="008A4C3F" w:rsidRPr="00874E25" w:rsidRDefault="008A4C3F" w:rsidP="008A4C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Режим приема заинтересованных лиц по вопросам предоставления муниципальной услуги специалистами администрации </w:t>
      </w:r>
      <w:r w:rsidR="0053429D">
        <w:rPr>
          <w:sz w:val="28"/>
          <w:szCs w:val="28"/>
        </w:rPr>
        <w:t>Искровского сельского поселения</w:t>
      </w:r>
      <w:r>
        <w:rPr>
          <w:sz w:val="28"/>
          <w:szCs w:val="28"/>
        </w:rPr>
        <w:t>: с понедельника по пятницу</w:t>
      </w:r>
      <w:r w:rsidRPr="00874E25">
        <w:rPr>
          <w:sz w:val="28"/>
          <w:szCs w:val="28"/>
        </w:rPr>
        <w:t xml:space="preserve"> с </w:t>
      </w:r>
      <w:r w:rsidR="0053429D">
        <w:rPr>
          <w:sz w:val="28"/>
          <w:szCs w:val="28"/>
        </w:rPr>
        <w:t>8</w:t>
      </w:r>
      <w:r w:rsidRPr="00874E25">
        <w:rPr>
          <w:sz w:val="28"/>
          <w:szCs w:val="28"/>
        </w:rPr>
        <w:t>.</w:t>
      </w:r>
      <w:r w:rsidR="0053429D">
        <w:rPr>
          <w:sz w:val="28"/>
          <w:szCs w:val="28"/>
        </w:rPr>
        <w:t>30 до 16</w:t>
      </w:r>
      <w:r w:rsidRPr="00874E25">
        <w:rPr>
          <w:sz w:val="28"/>
          <w:szCs w:val="28"/>
        </w:rPr>
        <w:t>.</w:t>
      </w:r>
      <w:r w:rsidR="00850F5B">
        <w:rPr>
          <w:sz w:val="28"/>
          <w:szCs w:val="28"/>
        </w:rPr>
        <w:t>45</w:t>
      </w:r>
      <w:r w:rsidRPr="00874E25">
        <w:rPr>
          <w:sz w:val="28"/>
          <w:szCs w:val="28"/>
        </w:rPr>
        <w:t xml:space="preserve"> часов, перерыв с 13</w:t>
      </w:r>
      <w:r>
        <w:rPr>
          <w:sz w:val="28"/>
          <w:szCs w:val="28"/>
        </w:rPr>
        <w:t>.00 до 14.00</w:t>
      </w:r>
      <w:r w:rsidRPr="00874E25">
        <w:rPr>
          <w:sz w:val="28"/>
          <w:szCs w:val="28"/>
        </w:rPr>
        <w:t xml:space="preserve"> часов.</w:t>
      </w:r>
    </w:p>
    <w:p w:rsidR="00850F5B" w:rsidRPr="00DB47F3" w:rsidRDefault="00850F5B" w:rsidP="00850F5B">
      <w:pPr>
        <w:pStyle w:val="ConsPlusNormal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47F3">
        <w:rPr>
          <w:rFonts w:ascii="Times New Roman" w:eastAsia="Calibri" w:hAnsi="Times New Roman"/>
          <w:sz w:val="28"/>
          <w:szCs w:val="28"/>
        </w:rPr>
        <w:t xml:space="preserve">В день, непосредственно предшествующий нерабочему праздничному дню, время работы Администрации сокращается на 1 час (понедельник – четверг – до </w:t>
      </w:r>
      <w:r>
        <w:rPr>
          <w:rFonts w:ascii="Times New Roman" w:eastAsia="Calibri" w:hAnsi="Times New Roman"/>
          <w:sz w:val="28"/>
          <w:szCs w:val="28"/>
        </w:rPr>
        <w:t>15</w:t>
      </w:r>
      <w:r w:rsidRPr="00DB47F3">
        <w:rPr>
          <w:rFonts w:ascii="Times New Roman" w:eastAsia="Calibri" w:hAnsi="Times New Roman"/>
          <w:sz w:val="28"/>
          <w:szCs w:val="28"/>
        </w:rPr>
        <w:t xml:space="preserve">часов </w:t>
      </w:r>
      <w:r>
        <w:rPr>
          <w:rFonts w:ascii="Times New Roman" w:eastAsia="Calibri" w:hAnsi="Times New Roman"/>
          <w:sz w:val="28"/>
          <w:szCs w:val="28"/>
        </w:rPr>
        <w:t>45</w:t>
      </w:r>
      <w:r w:rsidRPr="00DB47F3">
        <w:rPr>
          <w:rFonts w:ascii="Times New Roman" w:eastAsia="Calibri" w:hAnsi="Times New Roman"/>
          <w:sz w:val="28"/>
          <w:szCs w:val="28"/>
        </w:rPr>
        <w:t xml:space="preserve"> минут, пятница – до </w:t>
      </w:r>
      <w:r>
        <w:rPr>
          <w:rFonts w:ascii="Times New Roman" w:eastAsia="Calibri" w:hAnsi="Times New Roman"/>
          <w:sz w:val="28"/>
          <w:szCs w:val="28"/>
        </w:rPr>
        <w:t>15</w:t>
      </w:r>
      <w:r w:rsidRPr="00DB47F3">
        <w:rPr>
          <w:rFonts w:ascii="Times New Roman" w:eastAsia="Calibri" w:hAnsi="Times New Roman"/>
          <w:sz w:val="28"/>
          <w:szCs w:val="28"/>
        </w:rPr>
        <w:t xml:space="preserve">часов </w:t>
      </w:r>
      <w:r>
        <w:rPr>
          <w:rFonts w:ascii="Times New Roman" w:eastAsia="Calibri" w:hAnsi="Times New Roman"/>
          <w:sz w:val="28"/>
          <w:szCs w:val="28"/>
        </w:rPr>
        <w:t>30</w:t>
      </w:r>
      <w:r w:rsidRPr="00DB47F3">
        <w:rPr>
          <w:rFonts w:ascii="Times New Roman" w:eastAsia="Calibri" w:hAnsi="Times New Roman"/>
          <w:sz w:val="28"/>
          <w:szCs w:val="28"/>
        </w:rPr>
        <w:t xml:space="preserve"> минут).</w:t>
      </w:r>
    </w:p>
    <w:p w:rsidR="00850F5B" w:rsidRDefault="00850F5B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Телефоны: 8 (</w:t>
      </w:r>
      <w:r w:rsidR="00AE3E10">
        <w:rPr>
          <w:sz w:val="28"/>
          <w:szCs w:val="28"/>
        </w:rPr>
        <w:t>38161</w:t>
      </w:r>
      <w:r w:rsidRPr="00874E25">
        <w:rPr>
          <w:sz w:val="28"/>
          <w:szCs w:val="28"/>
        </w:rPr>
        <w:t xml:space="preserve">) </w:t>
      </w:r>
      <w:r w:rsidR="00AE3E10">
        <w:rPr>
          <w:sz w:val="28"/>
          <w:szCs w:val="28"/>
        </w:rPr>
        <w:t>38-2-86</w:t>
      </w:r>
      <w:r w:rsidRPr="00874E25">
        <w:rPr>
          <w:sz w:val="28"/>
          <w:szCs w:val="28"/>
        </w:rPr>
        <w:t>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Адреса официальных сайтов, содержащих информацию о предоставлении муниципальной услуги: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</w:t>
      </w:r>
      <w:r w:rsidR="00364112" w:rsidRPr="00BC41B0">
        <w:rPr>
          <w:color w:val="0000FF"/>
          <w:sz w:val="28"/>
          <w:szCs w:val="28"/>
          <w:lang w:val="en-US"/>
        </w:rPr>
        <w:t>http</w:t>
      </w:r>
      <w:r w:rsidR="00364112" w:rsidRPr="00BC41B0">
        <w:rPr>
          <w:color w:val="0000FF"/>
          <w:sz w:val="28"/>
          <w:szCs w:val="28"/>
        </w:rPr>
        <w:t>://</w:t>
      </w:r>
      <w:proofErr w:type="spellStart"/>
      <w:r w:rsidR="00364112" w:rsidRPr="00BC41B0">
        <w:rPr>
          <w:color w:val="0000FF"/>
          <w:sz w:val="28"/>
          <w:szCs w:val="28"/>
          <w:lang w:val="en-US"/>
        </w:rPr>
        <w:t>naz</w:t>
      </w:r>
      <w:proofErr w:type="spellEnd"/>
      <w:r w:rsidR="00364112" w:rsidRPr="00BC41B0">
        <w:rPr>
          <w:color w:val="0000FF"/>
          <w:sz w:val="28"/>
          <w:szCs w:val="28"/>
        </w:rPr>
        <w:t>.</w:t>
      </w:r>
      <w:proofErr w:type="spellStart"/>
      <w:r w:rsidR="00364112" w:rsidRPr="00BC41B0">
        <w:rPr>
          <w:color w:val="0000FF"/>
          <w:sz w:val="28"/>
          <w:szCs w:val="28"/>
          <w:lang w:val="en-US"/>
        </w:rPr>
        <w:t>omskportal</w:t>
      </w:r>
      <w:proofErr w:type="spellEnd"/>
      <w:r w:rsidR="00364112" w:rsidRPr="00BC41B0">
        <w:rPr>
          <w:color w:val="0000FF"/>
          <w:sz w:val="28"/>
          <w:szCs w:val="28"/>
        </w:rPr>
        <w:t>.</w:t>
      </w:r>
      <w:proofErr w:type="spellStart"/>
      <w:r w:rsidR="00364112" w:rsidRPr="00BC41B0">
        <w:rPr>
          <w:color w:val="0000FF"/>
          <w:sz w:val="28"/>
          <w:szCs w:val="28"/>
          <w:lang w:val="en-US"/>
        </w:rPr>
        <w:t>ru</w:t>
      </w:r>
      <w:proofErr w:type="spellEnd"/>
      <w:r w:rsidR="00364112" w:rsidRPr="00DB47F3">
        <w:rPr>
          <w:sz w:val="28"/>
          <w:szCs w:val="28"/>
        </w:rPr>
        <w:t xml:space="preserve"> (далее – интернет-сайт Администрации).</w:t>
      </w:r>
      <w:r w:rsidRPr="00874E25">
        <w:rPr>
          <w:sz w:val="28"/>
          <w:szCs w:val="28"/>
        </w:rPr>
        <w:t>- www.gosuslugi.ru – единый Портал государственных и муниципальных услуг (функций) Российской Федерации;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1.5. Порядок получения информации по вопросам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Информация о процедуре предоставления муниципальной услуги может быть получена: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непосредственно при личном обращении;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 использованием средств почтовой, телефонной связи и электронной почты;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посредством размещения информации на официальном сайте администрации;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с информационного стенда администрации </w:t>
      </w:r>
      <w:r w:rsidR="00364112">
        <w:rPr>
          <w:sz w:val="28"/>
          <w:szCs w:val="28"/>
        </w:rPr>
        <w:t>Искровского сельского поселения.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–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lastRenderedPageBreak/>
        <w:t>При ответах на телефонные звонки должностные лица подробно информируют обратившихся по вопросам предоставления муниципальной услуги. Ответ на телефонный звонок должен начинаться с информации о наименовании администрации, в который позвонил гражданин, фамилии, имени, отчестве (последнее – при наличии) специалиста администрации, принявшего телефонный звонок. В случае невозможности специалиста, принявшего звонок, самостоятельно ответить на поставленные вопросы, телефонный звонок переадресовывается (переводится) другому должностному лицу или же обратившемуся сообщается телефонный номер, по которому можно получить необходимую информацию.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1.5.1. Порядок, форма и место размещения информации по вопросам предоставления муниципальной услуги.</w:t>
      </w:r>
    </w:p>
    <w:p w:rsidR="008A4C3F" w:rsidRPr="00874E25" w:rsidRDefault="008A4C3F" w:rsidP="0036411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Официальный сайт муниципального образования, информационный стенд администрации </w:t>
      </w:r>
      <w:r w:rsidR="00364112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>, региональные государственные информационные системы – портал государственных и муниципальных услуг (функций) содержит следующую информацию:</w:t>
      </w:r>
    </w:p>
    <w:p w:rsidR="008A4C3F" w:rsidRPr="00874E25" w:rsidRDefault="008A4C3F" w:rsidP="0036411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о месте нахождения и графике работы администрации </w:t>
      </w:r>
      <w:r w:rsidR="00364112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>, а также способах получения указанной информации;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о справочных телефонах специалистов администрации </w:t>
      </w:r>
      <w:r w:rsidR="00364112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>, предоставляющих муниципальную услугу;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об адресе официального сайта администрации </w:t>
      </w:r>
      <w:r w:rsidR="00364112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 xml:space="preserve"> в информационно-телекоммуникационной сети «Интернет» и адресе ее электронной почты;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об адресах портала государственных и муниципальных услуг (функций), Единого портала государственных и муниципальных услуг (функций);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(функций), Единого портала государственных и муниципальных услуг (функций);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о перечне необходимых для предоставления муниципальной услуги документов, их формы, образцы заполнения, способ получения, в том числе в электронной форме;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извлечения из нормативных правовых актов, регулирующих предоставление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874E25">
        <w:rPr>
          <w:b/>
          <w:sz w:val="28"/>
          <w:szCs w:val="28"/>
        </w:rPr>
        <w:t>II. Стандарт предоставления муниципальной услуги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2.1. Наименование муниципальной услуги: «Дача письменных разъяснений налогоплательщикам по вопросам применения муниципальных</w:t>
      </w:r>
      <w:r>
        <w:rPr>
          <w:sz w:val="28"/>
          <w:szCs w:val="28"/>
        </w:rPr>
        <w:t xml:space="preserve"> нормативных</w:t>
      </w:r>
      <w:r w:rsidRPr="00874E25">
        <w:rPr>
          <w:sz w:val="28"/>
          <w:szCs w:val="28"/>
        </w:rPr>
        <w:t xml:space="preserve"> правовых актов о </w:t>
      </w:r>
      <w:r>
        <w:rPr>
          <w:sz w:val="28"/>
          <w:szCs w:val="28"/>
        </w:rPr>
        <w:t xml:space="preserve">местных </w:t>
      </w:r>
      <w:r w:rsidRPr="00874E25">
        <w:rPr>
          <w:sz w:val="28"/>
          <w:szCs w:val="28"/>
        </w:rPr>
        <w:t>налогах и сборах» (далее - муниципальная услуга).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2.2. Наименование </w:t>
      </w:r>
      <w:r>
        <w:rPr>
          <w:sz w:val="28"/>
          <w:szCs w:val="28"/>
        </w:rPr>
        <w:t>органа, предоставляющего муниципальную услугу: администрация</w:t>
      </w:r>
      <w:r w:rsidRPr="00874E25">
        <w:rPr>
          <w:sz w:val="28"/>
          <w:szCs w:val="28"/>
        </w:rPr>
        <w:t xml:space="preserve"> </w:t>
      </w:r>
      <w:r w:rsidR="00364112">
        <w:rPr>
          <w:sz w:val="28"/>
          <w:szCs w:val="28"/>
        </w:rPr>
        <w:t>Искровского сельского поселения.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Муниципальную услугу предоставл</w:t>
      </w:r>
      <w:r>
        <w:rPr>
          <w:sz w:val="28"/>
          <w:szCs w:val="28"/>
        </w:rPr>
        <w:t xml:space="preserve">яет специалист администрации </w:t>
      </w:r>
      <w:r w:rsidR="00364112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 xml:space="preserve"> (далее - специалист администрации).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2.3. Результат предоставления муниципальной услуги.</w:t>
      </w:r>
    </w:p>
    <w:p w:rsidR="008A4C3F" w:rsidRPr="00874E25" w:rsidRDefault="008A4C3F" w:rsidP="008A4C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4E25">
        <w:rPr>
          <w:sz w:val="28"/>
          <w:szCs w:val="28"/>
          <w:lang w:eastAsia="en-US"/>
        </w:rPr>
        <w:lastRenderedPageBreak/>
        <w:t xml:space="preserve">Результатом предоставления муниципальной услуги является письменное разъяснение </w:t>
      </w:r>
      <w:r w:rsidRPr="00874E25">
        <w:rPr>
          <w:sz w:val="28"/>
          <w:szCs w:val="28"/>
        </w:rPr>
        <w:t xml:space="preserve">налогоплательщикам и налоговым агентам </w:t>
      </w:r>
      <w:r w:rsidRPr="00874E25">
        <w:rPr>
          <w:sz w:val="28"/>
          <w:szCs w:val="28"/>
          <w:lang w:eastAsia="en-US"/>
        </w:rPr>
        <w:t>по вопросам применения муниципальных правовых актов о налогах и сборах.</w:t>
      </w:r>
      <w:r w:rsidRPr="00874E25">
        <w:rPr>
          <w:sz w:val="28"/>
          <w:szCs w:val="28"/>
        </w:rPr>
        <w:t xml:space="preserve"> 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2.4. Срок предоставления муниципальной услуги.</w:t>
      </w:r>
    </w:p>
    <w:p w:rsidR="008A4C3F" w:rsidRPr="00874E25" w:rsidRDefault="008A4C3F" w:rsidP="008A4C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P62"/>
      <w:bookmarkEnd w:id="2"/>
      <w:r w:rsidRPr="00874E25">
        <w:rPr>
          <w:sz w:val="28"/>
          <w:szCs w:val="28"/>
          <w:lang w:eastAsia="en-US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дней</w:t>
      </w:r>
      <w:r w:rsidRPr="00874E25">
        <w:rPr>
          <w:sz w:val="28"/>
          <w:szCs w:val="28"/>
        </w:rPr>
        <w:t xml:space="preserve"> со дня регистрации соответствующего </w:t>
      </w:r>
      <w:r w:rsidRPr="00874E25">
        <w:rPr>
          <w:sz w:val="28"/>
          <w:szCs w:val="28"/>
          <w:lang w:eastAsia="en-US"/>
        </w:rPr>
        <w:t xml:space="preserve">обращения. По решению </w:t>
      </w:r>
      <w:r w:rsidRPr="00874E25">
        <w:rPr>
          <w:sz w:val="28"/>
          <w:szCs w:val="28"/>
        </w:rPr>
        <w:t>руководителя (уполномоченного лица) администрации указанный срок может быть продлен, но не более чем на 30 дней.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2.4.2.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2.4.3. Документ, являющийся результатом предоставления муниципальной услуги, направляется адресату по почтовому адресу (адресу электронной почты) или вручается лично.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2.5. Правовые основания для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Предоставление муниципальной услуги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72"/>
      <w:bookmarkEnd w:id="3"/>
      <w:r w:rsidRPr="00874E25">
        <w:rPr>
          <w:sz w:val="28"/>
          <w:szCs w:val="28"/>
        </w:rPr>
        <w:t>2.6. Исчерпывающий перечень документов (их копий), требуемых на основании соответствующих правовых актов для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2.6.1. Для предоставления муниципальной услуги заявитель (юридическое лицо, физическое лицо, индивидуальный предприниматель) направляет в администрацию </w:t>
      </w:r>
      <w:r w:rsidR="00364112">
        <w:rPr>
          <w:sz w:val="28"/>
          <w:szCs w:val="28"/>
        </w:rPr>
        <w:t>Искровского сельского поселения</w:t>
      </w:r>
      <w:r w:rsidR="00364112" w:rsidRPr="00874E25"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>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2.6.2. Перечень документов, необходимых для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Основанием для предоставления муниципальной услуги является изложенное в свободной форме обращение заявителя, поступившее в администрацию </w:t>
      </w:r>
      <w:r w:rsidR="00364112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>,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2.6.3. Заявитель в своем письменном обращении в обязательном порядке указывает: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наименование организации или фамилия, имя, отчество (при наличии) гражданина, направившего обращение;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полный почтовый адрес заявителя, по которому должен быть направлен ответ;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содержание обращения;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подпись лица;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lastRenderedPageBreak/>
        <w:t>- дата обращения.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2.6.5.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874E25">
        <w:rPr>
          <w:sz w:val="28"/>
          <w:szCs w:val="28"/>
        </w:rPr>
        <w:t>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или почтовый адрес, если ответ должен быть направлен в письменной форме.</w:t>
      </w:r>
      <w:proofErr w:type="gramEnd"/>
      <w:r w:rsidRPr="00874E25">
        <w:rPr>
          <w:sz w:val="28"/>
          <w:szCs w:val="28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2.6.6. При предоставлении муниципальной услуги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88"/>
      <w:bookmarkEnd w:id="4"/>
      <w:r w:rsidRPr="00874E25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Оснований для отказа в приеме документов, необходимых для предоставления администрацией </w:t>
      </w:r>
      <w:r w:rsidR="00EA204F">
        <w:rPr>
          <w:sz w:val="28"/>
          <w:szCs w:val="28"/>
        </w:rPr>
        <w:t>Искровского сельского поселения</w:t>
      </w:r>
      <w:r w:rsidR="00EA204F" w:rsidRPr="00874E25"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>муниципальной услуги, законодательством Российской Федерации не предусмотрено.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В предоставлении муниципальной услуги должно быть отказано в следующих случаях: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92"/>
      <w:bookmarkEnd w:id="5"/>
      <w:r w:rsidRPr="00874E25">
        <w:rPr>
          <w:sz w:val="28"/>
          <w:szCs w:val="28"/>
        </w:rPr>
        <w:t xml:space="preserve">2.8.1. Если в письменном обращении не </w:t>
      </w:r>
      <w:proofErr w:type="gramStart"/>
      <w:r w:rsidRPr="00874E25">
        <w:rPr>
          <w:sz w:val="28"/>
          <w:szCs w:val="28"/>
        </w:rPr>
        <w:t>указаны</w:t>
      </w:r>
      <w:proofErr w:type="gramEnd"/>
      <w:r w:rsidRPr="00874E25">
        <w:rPr>
          <w:sz w:val="28"/>
          <w:szCs w:val="28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2.8.2. </w:t>
      </w:r>
      <w:proofErr w:type="gramStart"/>
      <w:r w:rsidRPr="00874E25">
        <w:rPr>
          <w:sz w:val="28"/>
          <w:szCs w:val="28"/>
        </w:rPr>
        <w:t>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8A4C3F" w:rsidRPr="00874E25" w:rsidRDefault="008A4C3F" w:rsidP="008A4C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2.8.3. </w:t>
      </w:r>
      <w:proofErr w:type="gramStart"/>
      <w:r w:rsidRPr="00874E25">
        <w:rPr>
          <w:sz w:val="28"/>
          <w:szCs w:val="28"/>
        </w:rPr>
        <w:t xml:space="preserve">Если текст письменного обращения не позволяет определить суть предложения, заявления или жалобы, ответ на обращение не дается, и оно не </w:t>
      </w:r>
      <w:r w:rsidRPr="00874E25">
        <w:rPr>
          <w:sz w:val="28"/>
          <w:szCs w:val="28"/>
        </w:rPr>
        <w:lastRenderedPageBreak/>
        <w:t>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2.8.4. </w:t>
      </w:r>
      <w:proofErr w:type="gramStart"/>
      <w:r w:rsidRPr="00874E25">
        <w:rPr>
          <w:sz w:val="28"/>
          <w:szCs w:val="28"/>
        </w:rP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</w:t>
      </w:r>
      <w:proofErr w:type="gramEnd"/>
      <w:r w:rsidRPr="00874E25">
        <w:rPr>
          <w:sz w:val="28"/>
          <w:szCs w:val="28"/>
        </w:rPr>
        <w:t xml:space="preserve"> </w:t>
      </w:r>
      <w:proofErr w:type="gramStart"/>
      <w:r w:rsidRPr="00874E25">
        <w:rPr>
          <w:sz w:val="28"/>
          <w:szCs w:val="28"/>
        </w:rPr>
        <w:t>условии</w:t>
      </w:r>
      <w:proofErr w:type="gramEnd"/>
      <w:r w:rsidRPr="00874E25">
        <w:rPr>
          <w:sz w:val="28"/>
          <w:szCs w:val="28"/>
        </w:rPr>
        <w:t>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2.8.5.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0" w:history="1">
        <w:r w:rsidRPr="00B37E4D">
          <w:rPr>
            <w:sz w:val="28"/>
          </w:rPr>
          <w:t>тайну</w:t>
        </w:r>
      </w:hyperlink>
      <w:r w:rsidRPr="00874E25">
        <w:rPr>
          <w:sz w:val="28"/>
          <w:szCs w:val="28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2.8.6.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2.8.7. Заявитель вправе вновь направить обращение в администрацию </w:t>
      </w:r>
      <w:r w:rsidR="00EA204F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 xml:space="preserve">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2.9. Размер платы, взимаемой с заявителя при предоставлении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2.10. Срок регистрации запроса заявителя о предоставлении муниципальной услуги.</w:t>
      </w:r>
    </w:p>
    <w:p w:rsidR="00EA204F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Обращение подлежит обязательной регистрации в течение трех дней с момента его поступления в администрацию </w:t>
      </w:r>
      <w:r w:rsidR="00EA204F">
        <w:rPr>
          <w:sz w:val="28"/>
          <w:szCs w:val="28"/>
        </w:rPr>
        <w:t>Искровского сельского поселения.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На информационных стендах, на официальном сайте администрации </w:t>
      </w:r>
      <w:r w:rsidR="00EA204F">
        <w:rPr>
          <w:sz w:val="28"/>
          <w:szCs w:val="28"/>
        </w:rPr>
        <w:t xml:space="preserve">Искровского </w:t>
      </w:r>
      <w:r w:rsidR="00EA204F">
        <w:rPr>
          <w:sz w:val="28"/>
          <w:szCs w:val="28"/>
        </w:rPr>
        <w:lastRenderedPageBreak/>
        <w:t>сельского поселения</w:t>
      </w:r>
      <w:r w:rsidRPr="00874E25">
        <w:rPr>
          <w:sz w:val="28"/>
          <w:szCs w:val="28"/>
        </w:rPr>
        <w:t xml:space="preserve"> размещаются следующие информационные материалы: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сведения о нормативных правовых актах по вопросам исполнения муниципальной услуги;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образцы заполнения бланков заявлений;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бланки заявлений;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часы приема специалистов администрации.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Рабочее место должностного лица, предоставляющего муниципальную услугу, оборудуется средствами компьютерной техники и оргтехникой, позволяющими организовать предоставление муниципальной услуги в полном объеме. 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2.13. Показатели доступности и качества муниципальной услуги: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наличие различных способов получения информации о предоставлении услуги;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соблюдение требований законодательства и настоящего административного регламента;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устранение избыточных административных процедур и административных действий;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сокращение количества документов, представляемых заявителями;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сокращение срока предоставления муниципальной услуги;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профессиональная подготовка специалистов администрации, предоставляющих муниципальную услугу.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внеочередное обслуживание участников ВОВ и инвалидов.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2.14. Иные требования, в том числе учитывающие особенности предоставления муниципальных услуг в электронной форме и в МФЦ: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администрации </w:t>
      </w:r>
      <w:r w:rsidR="00EA204F">
        <w:rPr>
          <w:sz w:val="28"/>
          <w:szCs w:val="28"/>
        </w:rPr>
        <w:t>Искровского сельского поселения</w:t>
      </w:r>
      <w:r w:rsidRPr="00874E25">
        <w:rPr>
          <w:sz w:val="28"/>
          <w:szCs w:val="28"/>
        </w:rPr>
        <w:t>, контактных телефонах и другой контактной информации для заявителей;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8A4C3F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возможность для заявителя направить запрос в МФЦ.</w:t>
      </w: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8A4C3F" w:rsidRPr="00874E25" w:rsidRDefault="008A4C3F" w:rsidP="008A4C3F">
      <w:pPr>
        <w:widowControl w:val="0"/>
        <w:tabs>
          <w:tab w:val="num" w:pos="0"/>
        </w:tabs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874E25">
        <w:rPr>
          <w:b/>
          <w:sz w:val="28"/>
          <w:szCs w:val="28"/>
        </w:rPr>
        <w:t xml:space="preserve">III. Состав, последовательность и сроки выполнения административных процедур по предоставлению муниципальной услуги, </w:t>
      </w:r>
      <w:r w:rsidRPr="00874E25">
        <w:rPr>
          <w:b/>
          <w:sz w:val="28"/>
          <w:szCs w:val="28"/>
        </w:rPr>
        <w:lastRenderedPageBreak/>
        <w:t>требования к порядку их выполнения, в том числе особенности выполнения административных процедур в электронной форме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3.1. Последовательность административных процедур.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Последовательность административных процедур исполнения муниципальной услуги включает в себя следующие действия: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прием и регистрация обращения;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рассмотрение обращения;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подготовка и направление ответа на обращение заявителю.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3.1.1. Прием и регистрация обращений.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Основанием для начала предоставления муниципальной услуги является поступление обращения от заявителя в администрацию посредством почтовой, факсимильной связи либо в электронном виде.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Обращение подлежит обязательной регистрации в течение трех дней с момента поступления в администрацию.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Ответственность за прием и регистрацию обращения несет специалист, ответственный за прием и регистрацию документов.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Обращения, поступившие по электронной почте, ежедневно распечатываются и оформляются специалистом, ответственным за прием и регистрацию документов, для рассмотрения главой администрации в установленном порядке как обычные письменные обращения.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обращения гражданина) и регистрацию обращений в журнале регистрации входящей корреспонденции.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</w:t>
      </w:r>
      <w:hyperlink r:id="rId11" w:anchor="P72#P72" w:history="1">
        <w:r w:rsidRPr="00874E25">
          <w:rPr>
            <w:color w:val="0000FF"/>
            <w:sz w:val="28"/>
            <w:u w:val="single"/>
          </w:rPr>
          <w:t>пунктами 2.6</w:t>
        </w:r>
      </w:hyperlink>
      <w:r w:rsidRPr="00874E25">
        <w:rPr>
          <w:sz w:val="28"/>
          <w:szCs w:val="28"/>
        </w:rPr>
        <w:t xml:space="preserve"> - </w:t>
      </w:r>
      <w:hyperlink r:id="rId12" w:anchor="P88#P88" w:history="1">
        <w:r w:rsidRPr="00874E25">
          <w:rPr>
            <w:color w:val="0000FF"/>
            <w:sz w:val="28"/>
            <w:u w:val="single"/>
          </w:rPr>
          <w:t>2.7</w:t>
        </w:r>
      </w:hyperlink>
      <w:r w:rsidRPr="00874E25">
        <w:rPr>
          <w:sz w:val="28"/>
          <w:szCs w:val="28"/>
        </w:rPr>
        <w:t xml:space="preserve"> Административного регламента.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3.1.2. Рассмотрение обращений.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Прошедшие регистрацию письменные обращения передаются специалисту администрации.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Глава администрации по результатам ознакомления с текстом обращения, прилагаемыми к нему документами в течение 1 рабочего дня с момента их поступления: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определяет, относится ли к компетенции администрации рассмотрение поставленных в обращении вопросов;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lastRenderedPageBreak/>
        <w:t>- определяет характер, сроки действий и сроки рассмотрения обращения;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определяет исполнителя поручения;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ставит исполнение поручений и рассмотрение обращения на контроль.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Решением главы администрации </w:t>
      </w:r>
      <w:r w:rsidR="00EA204F">
        <w:rPr>
          <w:sz w:val="28"/>
          <w:szCs w:val="28"/>
        </w:rPr>
        <w:t>Искровского сельского поселения</w:t>
      </w:r>
      <w:r w:rsidR="00EA204F" w:rsidRPr="00874E25"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 xml:space="preserve">является резолюция о рассмотрении обращения по существу поставленных в нем вопросов либо о подготовке письма </w:t>
      </w:r>
      <w:proofErr w:type="gramStart"/>
      <w:r w:rsidRPr="00874E25">
        <w:rPr>
          <w:sz w:val="28"/>
          <w:szCs w:val="28"/>
        </w:rPr>
        <w:t>заявителю</w:t>
      </w:r>
      <w:proofErr w:type="gramEnd"/>
      <w:r w:rsidRPr="00874E25">
        <w:rPr>
          <w:sz w:val="28"/>
          <w:szCs w:val="28"/>
        </w:rPr>
        <w:t xml:space="preserve"> о невозможности ответа на поставленный вопрос в случае, если рассмотрение поставленного вопроса не входит в компетенцию администрации </w:t>
      </w:r>
      <w:r w:rsidR="00EA204F">
        <w:rPr>
          <w:sz w:val="28"/>
          <w:szCs w:val="28"/>
        </w:rPr>
        <w:t>Искровского сельского поселения.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Специалист, ответственный за прием и регистрацию документов, в течение 1 рабочего дня с момента передачи (поступления) документов от главы администрации </w:t>
      </w:r>
      <w:r w:rsidR="00EA204F">
        <w:rPr>
          <w:sz w:val="28"/>
          <w:szCs w:val="28"/>
        </w:rPr>
        <w:t>Искровского сельского поселения</w:t>
      </w:r>
      <w:r w:rsidR="00EA204F" w:rsidRPr="00874E25"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>передает обращение для рассмотрения по существу вместе с приложенными документами специалисту администрации.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3.1.3. Подготовка и направление ответов на обращение.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Специалист администрации обеспечивает рассмотрение обращения и подготовку ответа в сроки, установленные </w:t>
      </w:r>
      <w:hyperlink r:id="rId13" w:anchor="P62#P62" w:history="1">
        <w:r w:rsidRPr="00874E25">
          <w:rPr>
            <w:color w:val="0000FF"/>
            <w:sz w:val="28"/>
            <w:u w:val="single"/>
          </w:rPr>
          <w:t>п. 2.4.1</w:t>
        </w:r>
      </w:hyperlink>
      <w:r w:rsidRPr="00874E25">
        <w:rPr>
          <w:sz w:val="28"/>
          <w:szCs w:val="28"/>
        </w:rPr>
        <w:t xml:space="preserve"> Административного регламента.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Специалист администрации рассматривает поступившее заявление и оформляет письменное разъяснение.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Ответ на вопрос предоставляется в простой, четкой и понятной форме за подписью главы администрации </w:t>
      </w:r>
      <w:r w:rsidR="00EA204F">
        <w:rPr>
          <w:sz w:val="28"/>
          <w:szCs w:val="28"/>
        </w:rPr>
        <w:t>Искровского сельского поселения</w:t>
      </w:r>
      <w:r w:rsidR="00EA204F" w:rsidRPr="00874E25">
        <w:rPr>
          <w:sz w:val="28"/>
          <w:szCs w:val="28"/>
        </w:rPr>
        <w:t xml:space="preserve"> </w:t>
      </w:r>
      <w:r w:rsidRPr="00874E25">
        <w:rPr>
          <w:sz w:val="28"/>
          <w:szCs w:val="28"/>
        </w:rPr>
        <w:t>либо лица, его замещающего.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указанному в обращении.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874E25">
        <w:rPr>
          <w:b/>
          <w:sz w:val="28"/>
          <w:szCs w:val="28"/>
        </w:rPr>
        <w:t xml:space="preserve">IV. Формы </w:t>
      </w:r>
      <w:proofErr w:type="gramStart"/>
      <w:r w:rsidRPr="00874E25">
        <w:rPr>
          <w:b/>
          <w:sz w:val="28"/>
          <w:szCs w:val="28"/>
        </w:rPr>
        <w:t>контроля за</w:t>
      </w:r>
      <w:proofErr w:type="gramEnd"/>
      <w:r w:rsidRPr="00874E25">
        <w:rPr>
          <w:b/>
          <w:sz w:val="28"/>
          <w:szCs w:val="28"/>
        </w:rPr>
        <w:t xml:space="preserve"> исполнением административного регламента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4.1. Порядок осуществления текущего </w:t>
      </w:r>
      <w:proofErr w:type="gramStart"/>
      <w:r w:rsidRPr="00874E25">
        <w:rPr>
          <w:sz w:val="28"/>
          <w:szCs w:val="28"/>
        </w:rPr>
        <w:t>контроля за</w:t>
      </w:r>
      <w:proofErr w:type="gramEnd"/>
      <w:r w:rsidRPr="00874E25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</w:t>
      </w:r>
      <w:r w:rsidRPr="00874E25">
        <w:rPr>
          <w:sz w:val="28"/>
          <w:szCs w:val="28"/>
        </w:rPr>
        <w:lastRenderedPageBreak/>
        <w:t>настоящего регламента, иных нормативных правовых актов.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В целях осуществления </w:t>
      </w:r>
      <w:proofErr w:type="gramStart"/>
      <w:r w:rsidRPr="00874E25">
        <w:rPr>
          <w:sz w:val="28"/>
          <w:szCs w:val="28"/>
        </w:rPr>
        <w:t>контроля за</w:t>
      </w:r>
      <w:proofErr w:type="gramEnd"/>
      <w:r w:rsidRPr="00874E25">
        <w:rPr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руководителем Администрации.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Внеплановые проверки предоставления муниципальной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 xml:space="preserve">По результатам рассмотрения обращений </w:t>
      </w:r>
      <w:proofErr w:type="gramStart"/>
      <w:r w:rsidRPr="00874E25">
        <w:rPr>
          <w:sz w:val="28"/>
          <w:szCs w:val="28"/>
        </w:rPr>
        <w:t>обратившемуся</w:t>
      </w:r>
      <w:proofErr w:type="gramEnd"/>
      <w:r w:rsidRPr="00874E25">
        <w:rPr>
          <w:sz w:val="28"/>
          <w:szCs w:val="28"/>
        </w:rPr>
        <w:t xml:space="preserve"> дается письменный ответ.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требований,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Руководитель Администрации несет ответственность за обеспечение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Работники Администрации при предоставлении муниципальной услуги несут ответственность: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lastRenderedPageBreak/>
        <w:t>- за неисполнение или ненадлежащее исполнение административных процедур при предоставлении муниципальной услуги;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4E25">
        <w:rPr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8A4C3F" w:rsidRPr="00874E25" w:rsidRDefault="008A4C3F" w:rsidP="008A4C3F">
      <w:pPr>
        <w:widowControl w:val="0"/>
        <w:autoSpaceDE w:val="0"/>
        <w:autoSpaceDN w:val="0"/>
        <w:rPr>
          <w:sz w:val="28"/>
          <w:szCs w:val="28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874E25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outlineLvl w:val="1"/>
        <w:rPr>
          <w:b/>
          <w:sz w:val="28"/>
          <w:szCs w:val="28"/>
        </w:rPr>
      </w:pPr>
      <w:r w:rsidRPr="00874E25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874E25">
        <w:rPr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EA204F">
        <w:rPr>
          <w:sz w:val="28"/>
          <w:szCs w:val="28"/>
          <w:lang w:eastAsia="en-US"/>
        </w:rPr>
        <w:t xml:space="preserve">Омской </w:t>
      </w:r>
      <w:r w:rsidRPr="00874E25">
        <w:rPr>
          <w:sz w:val="28"/>
          <w:szCs w:val="28"/>
          <w:lang w:eastAsia="en-US"/>
        </w:rPr>
        <w:t>области, муниципальными правовыми актами для предоставления муниципальной услуги;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EA204F">
        <w:rPr>
          <w:sz w:val="28"/>
          <w:szCs w:val="28"/>
          <w:lang w:eastAsia="en-US"/>
        </w:rPr>
        <w:t>Омской</w:t>
      </w:r>
      <w:r w:rsidRPr="00874E25">
        <w:rPr>
          <w:sz w:val="28"/>
          <w:szCs w:val="28"/>
          <w:lang w:eastAsia="en-US"/>
        </w:rPr>
        <w:t xml:space="preserve"> области для предоставления муниципальной услуги, у заявителя;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874E25">
        <w:rPr>
          <w:sz w:val="28"/>
          <w:szCs w:val="28"/>
          <w:lang w:eastAsia="en-US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EA204F">
        <w:rPr>
          <w:sz w:val="28"/>
          <w:szCs w:val="28"/>
          <w:lang w:eastAsia="en-US"/>
        </w:rPr>
        <w:t>Омской</w:t>
      </w:r>
      <w:r w:rsidRPr="00874E25">
        <w:rPr>
          <w:sz w:val="28"/>
          <w:szCs w:val="28"/>
          <w:lang w:eastAsia="en-US"/>
        </w:rPr>
        <w:t xml:space="preserve"> области.</w:t>
      </w:r>
      <w:proofErr w:type="gramEnd"/>
      <w:r w:rsidRPr="00874E25">
        <w:rPr>
          <w:sz w:val="28"/>
          <w:szCs w:val="28"/>
          <w:lang w:eastAsia="en-US"/>
        </w:rPr>
        <w:t xml:space="preserve"> </w:t>
      </w:r>
      <w:proofErr w:type="gramStart"/>
      <w:r w:rsidRPr="00874E25">
        <w:rPr>
          <w:sz w:val="28"/>
          <w:szCs w:val="28"/>
          <w:lang w:eastAsia="en-US"/>
        </w:rPr>
        <w:t xml:space="preserve">В указанном случае досудебное </w:t>
      </w:r>
      <w:r w:rsidRPr="00874E25">
        <w:rPr>
          <w:sz w:val="28"/>
          <w:szCs w:val="28"/>
          <w:lang w:eastAsia="en-US"/>
        </w:rPr>
        <w:lastRenderedPageBreak/>
        <w:t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EA204F">
        <w:rPr>
          <w:sz w:val="28"/>
          <w:szCs w:val="28"/>
          <w:lang w:eastAsia="en-US"/>
        </w:rPr>
        <w:t>Омской</w:t>
      </w:r>
      <w:r w:rsidRPr="00874E25">
        <w:rPr>
          <w:sz w:val="28"/>
          <w:szCs w:val="28"/>
          <w:lang w:eastAsia="en-US"/>
        </w:rPr>
        <w:t xml:space="preserve"> области, муниципальными правовыми актами;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874E25">
        <w:rPr>
          <w:sz w:val="28"/>
          <w:szCs w:val="28"/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74E25">
        <w:rPr>
          <w:sz w:val="28"/>
          <w:szCs w:val="28"/>
          <w:lang w:eastAsia="en-US"/>
        </w:rPr>
        <w:t xml:space="preserve"> </w:t>
      </w:r>
      <w:proofErr w:type="gramStart"/>
      <w:r w:rsidRPr="00874E25">
        <w:rPr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874E25">
        <w:rPr>
          <w:sz w:val="28"/>
          <w:szCs w:val="28"/>
          <w:lang w:eastAsia="en-US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3231D8">
        <w:rPr>
          <w:sz w:val="28"/>
          <w:szCs w:val="28"/>
          <w:lang w:eastAsia="en-US"/>
        </w:rPr>
        <w:t>Омской</w:t>
      </w:r>
      <w:r w:rsidRPr="00874E25">
        <w:rPr>
          <w:sz w:val="28"/>
          <w:szCs w:val="28"/>
          <w:lang w:eastAsia="en-US"/>
        </w:rPr>
        <w:t xml:space="preserve"> области, муниципальными правовыми актами.</w:t>
      </w:r>
      <w:proofErr w:type="gramEnd"/>
      <w:r w:rsidRPr="00874E25">
        <w:rPr>
          <w:sz w:val="28"/>
          <w:szCs w:val="28"/>
          <w:lang w:eastAsia="en-US"/>
        </w:rPr>
        <w:t xml:space="preserve"> </w:t>
      </w:r>
      <w:proofErr w:type="gramStart"/>
      <w:r w:rsidRPr="00874E25">
        <w:rPr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 210-ФЗ;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874E25">
        <w:rPr>
          <w:sz w:val="28"/>
          <w:szCs w:val="28"/>
          <w:lang w:eastAsia="en-US"/>
        </w:rPr>
        <w:lastRenderedPageBreak/>
        <w:t>соответствующих муниципальных услуг в полном объеме в порядке, определенном частью 1.3 статьи 16 Федерального закона № 210-ФЗ.</w:t>
      </w:r>
    </w:p>
    <w:p w:rsidR="003231D8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5.3. </w:t>
      </w:r>
      <w:r w:rsidR="003231D8">
        <w:rPr>
          <w:color w:val="14171E"/>
          <w:sz w:val="28"/>
          <w:szCs w:val="28"/>
        </w:rPr>
        <w:t>Жалоба подаётся в письменной форме на бумажном носителе, в электронной форме в уполномоченный орган, МФЦ, а также в организации, привлечённые МФЦ для реализации своих функций.</w:t>
      </w:r>
    </w:p>
    <w:p w:rsidR="003231D8" w:rsidRDefault="003231D8" w:rsidP="003231D8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 xml:space="preserve">Жалобы на решения и действия (бездействие) Главы </w:t>
      </w:r>
      <w:r>
        <w:rPr>
          <w:sz w:val="28"/>
          <w:szCs w:val="28"/>
        </w:rPr>
        <w:t>Искровского</w:t>
      </w:r>
      <w:r>
        <w:rPr>
          <w:color w:val="14171E"/>
          <w:sz w:val="28"/>
          <w:szCs w:val="28"/>
        </w:rPr>
        <w:t xml:space="preserve"> сельского поселения, рассматриваются Главой </w:t>
      </w:r>
      <w:r>
        <w:rPr>
          <w:sz w:val="28"/>
          <w:szCs w:val="28"/>
        </w:rPr>
        <w:t>Искровского</w:t>
      </w:r>
      <w:r>
        <w:rPr>
          <w:color w:val="14171E"/>
          <w:sz w:val="28"/>
          <w:szCs w:val="28"/>
        </w:rPr>
        <w:t xml:space="preserve"> сельского поселения.</w:t>
      </w:r>
    </w:p>
    <w:p w:rsidR="003231D8" w:rsidRDefault="003231D8" w:rsidP="003231D8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Жалобы на решения и действия (бездействие) работника МФЦ подаются руководителю МФЦ.</w:t>
      </w:r>
    </w:p>
    <w:p w:rsidR="003231D8" w:rsidRDefault="003231D8" w:rsidP="003231D8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Жалобы на решения и действия (бездействие) МФЦ подаются в Администрацию.</w:t>
      </w:r>
    </w:p>
    <w:p w:rsidR="003231D8" w:rsidRDefault="003231D8" w:rsidP="003231D8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Жалобы на решения и действия (бездействие) работников организаций, привлечённых МФЦ для реализации своих функций, подаются руководителям этих организаций.</w:t>
      </w:r>
    </w:p>
    <w:p w:rsidR="00F3093F" w:rsidRDefault="00F3093F" w:rsidP="00F3093F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 xml:space="preserve">Жалоба на решения и действия (бездействия) уполномоченного органа, должностного лица уполномоченного органа, муниципального служащего, Главы </w:t>
      </w:r>
      <w:r>
        <w:rPr>
          <w:sz w:val="28"/>
          <w:szCs w:val="28"/>
        </w:rPr>
        <w:t>Искровского</w:t>
      </w:r>
      <w:r>
        <w:rPr>
          <w:color w:val="14171E"/>
          <w:sz w:val="28"/>
          <w:szCs w:val="28"/>
        </w:rPr>
        <w:t xml:space="preserve">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Администрации </w:t>
      </w:r>
      <w:r>
        <w:rPr>
          <w:sz w:val="28"/>
          <w:szCs w:val="28"/>
        </w:rPr>
        <w:t>Искровского</w:t>
      </w:r>
      <w:r>
        <w:rPr>
          <w:color w:val="14171E"/>
          <w:sz w:val="28"/>
          <w:szCs w:val="28"/>
        </w:rPr>
        <w:t xml:space="preserve"> сельского поселения, Единого либо регионального порталов, а также может быть принята при личном приёме заявителя.</w:t>
      </w:r>
    </w:p>
    <w:p w:rsidR="00F3093F" w:rsidRDefault="00F3093F" w:rsidP="00F3093F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приёме заявителя.</w:t>
      </w:r>
    </w:p>
    <w:p w:rsidR="00F3093F" w:rsidRDefault="00F3093F" w:rsidP="00F3093F">
      <w:pPr>
        <w:ind w:firstLine="708"/>
        <w:jc w:val="both"/>
        <w:rPr>
          <w:color w:val="14171E"/>
        </w:rPr>
      </w:pPr>
      <w:proofErr w:type="gramStart"/>
      <w:r>
        <w:rPr>
          <w:color w:val="14171E"/>
          <w:sz w:val="28"/>
          <w:szCs w:val="28"/>
        </w:rPr>
        <w:t>Жалоба на решения и действия (бездействие) организаций, привлечённых МФЦ для реализации своих функций,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приёме заявителя.</w:t>
      </w:r>
      <w:proofErr w:type="gramEnd"/>
    </w:p>
    <w:p w:rsidR="003231D8" w:rsidRDefault="003231D8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4" w:history="1">
        <w:proofErr w:type="gramStart"/>
        <w:r w:rsidRPr="00874E25">
          <w:rPr>
            <w:sz w:val="28"/>
            <w:szCs w:val="28"/>
            <w:lang w:eastAsia="en-US"/>
          </w:rPr>
          <w:t>ч</w:t>
        </w:r>
        <w:proofErr w:type="gramEnd"/>
        <w:r w:rsidRPr="00874E25">
          <w:rPr>
            <w:sz w:val="28"/>
            <w:szCs w:val="28"/>
            <w:lang w:eastAsia="en-US"/>
          </w:rPr>
          <w:t>. 5 ст. 11.2</w:t>
        </w:r>
      </w:hyperlink>
      <w:r w:rsidRPr="00874E25">
        <w:rPr>
          <w:sz w:val="28"/>
          <w:szCs w:val="28"/>
          <w:lang w:eastAsia="en-US"/>
        </w:rPr>
        <w:t xml:space="preserve"> Федерального закона № 210-ФЗ.</w:t>
      </w:r>
    </w:p>
    <w:p w:rsidR="00F3093F" w:rsidRDefault="00F3093F" w:rsidP="00F3093F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Приём жалоб в письменной форме на бумажном носителе осуществляется уполномоченным органом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3093F" w:rsidRDefault="00F3093F" w:rsidP="00F3093F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Время приёма жалоб должно совпадать со временем предоставления муниципальной услуги.</w:t>
      </w:r>
    </w:p>
    <w:p w:rsidR="00F3093F" w:rsidRDefault="00F3093F" w:rsidP="00F3093F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lastRenderedPageBreak/>
        <w:t>Жалоба в письменной форме на бумажном носителе может быть также направлена по почте.</w:t>
      </w:r>
    </w:p>
    <w:p w:rsidR="00F3093F" w:rsidRDefault="00F3093F" w:rsidP="00F3093F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В случае подачи жалобы при личном приёме, заявитель представляет документ, удостоверяющий его личность в соответствии с законодательством Российской Федерации.</w:t>
      </w:r>
    </w:p>
    <w:p w:rsidR="00D12945" w:rsidRDefault="00D12945" w:rsidP="00D12945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При подаче жалобы в электронной форме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3093F" w:rsidRDefault="00F309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5" w:history="1">
        <w:r w:rsidRPr="00874E25">
          <w:rPr>
            <w:sz w:val="28"/>
            <w:szCs w:val="28"/>
            <w:lang w:eastAsia="en-US"/>
          </w:rPr>
          <w:t>ст. 11.1</w:t>
        </w:r>
      </w:hyperlink>
      <w:r w:rsidRPr="00874E25">
        <w:rPr>
          <w:sz w:val="28"/>
          <w:szCs w:val="28"/>
          <w:lang w:eastAsia="en-US"/>
        </w:rPr>
        <w:t xml:space="preserve"> Федерального закона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D12945" w:rsidRDefault="008A4C3F" w:rsidP="00D12945">
      <w:pPr>
        <w:ind w:firstLine="708"/>
        <w:jc w:val="both"/>
        <w:rPr>
          <w:color w:val="14171E"/>
        </w:rPr>
      </w:pPr>
      <w:r w:rsidRPr="00874E25">
        <w:rPr>
          <w:sz w:val="28"/>
          <w:szCs w:val="28"/>
          <w:lang w:eastAsia="en-US"/>
        </w:rPr>
        <w:t xml:space="preserve">5.6. </w:t>
      </w:r>
      <w:r w:rsidR="00D12945">
        <w:rPr>
          <w:color w:val="14171E"/>
          <w:sz w:val="28"/>
          <w:szCs w:val="28"/>
        </w:rPr>
        <w:t>Жалоба должна содержать:</w:t>
      </w:r>
    </w:p>
    <w:p w:rsidR="00D12945" w:rsidRDefault="00D12945" w:rsidP="00D12945">
      <w:pPr>
        <w:ind w:firstLine="708"/>
        <w:jc w:val="both"/>
        <w:rPr>
          <w:color w:val="14171E"/>
        </w:rPr>
      </w:pPr>
      <w:proofErr w:type="gramStart"/>
      <w:r>
        <w:rPr>
          <w:color w:val="14171E"/>
          <w:sz w:val="28"/>
          <w:szCs w:val="28"/>
        </w:rPr>
        <w:t>- наименование органа, предоставляющего муниципальную услугу, должностного лица, либо муниципального служащего, МФЦ, его руководителя и (или) работника, организации, привлечённой МФЦ для реализации своих функций, решения и действия (бездействие) которых обжалуются;</w:t>
      </w:r>
      <w:proofErr w:type="gramEnd"/>
    </w:p>
    <w:p w:rsidR="00D12945" w:rsidRDefault="00D12945" w:rsidP="00D12945">
      <w:pPr>
        <w:ind w:firstLine="708"/>
        <w:jc w:val="both"/>
        <w:rPr>
          <w:color w:val="14171E"/>
        </w:rPr>
      </w:pPr>
      <w:proofErr w:type="gramStart"/>
      <w:r>
        <w:rPr>
          <w:color w:val="14171E"/>
          <w:sz w:val="28"/>
          <w:szCs w:val="28"/>
        </w:rPr>
        <w:t>-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12945" w:rsidRDefault="00D12945" w:rsidP="00D12945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служащего, МФЦ, его руководителя и (или) работника, организации, привлеченной МФЦ для реализации своих функций, их работников;</w:t>
      </w:r>
    </w:p>
    <w:p w:rsidR="00D12945" w:rsidRDefault="00D12945" w:rsidP="00D12945">
      <w:pPr>
        <w:ind w:firstLine="708"/>
        <w:jc w:val="both"/>
        <w:rPr>
          <w:color w:val="14171E"/>
        </w:rPr>
      </w:pPr>
      <w:r>
        <w:rPr>
          <w:color w:val="14171E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служащего, МФЦ, его руководителя и (или) работника, организации, привлечённой для реализации своих функций,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D12945" w:rsidRDefault="00D12945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>5.7. По результатам рассмотрения жалобы принимается одно из следующих решений: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874E25">
        <w:rPr>
          <w:sz w:val="28"/>
          <w:szCs w:val="28"/>
          <w:lang w:eastAsia="en-US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D12945">
        <w:rPr>
          <w:sz w:val="28"/>
          <w:szCs w:val="28"/>
          <w:lang w:eastAsia="en-US"/>
        </w:rPr>
        <w:t xml:space="preserve">Омской </w:t>
      </w:r>
      <w:r w:rsidRPr="00874E25">
        <w:rPr>
          <w:sz w:val="28"/>
          <w:szCs w:val="28"/>
          <w:lang w:eastAsia="en-US"/>
        </w:rPr>
        <w:t xml:space="preserve"> области, муниципальными правовыми актами; </w:t>
      </w:r>
      <w:proofErr w:type="gramEnd"/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lastRenderedPageBreak/>
        <w:t>2) в удовлетворении жалобы отказывается.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74E25">
        <w:rPr>
          <w:sz w:val="28"/>
          <w:szCs w:val="28"/>
          <w:lang w:eastAsia="en-US"/>
        </w:rPr>
        <w:t>неудобства</w:t>
      </w:r>
      <w:proofErr w:type="gramEnd"/>
      <w:r w:rsidRPr="00874E25">
        <w:rPr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В случае признания </w:t>
      </w:r>
      <w:proofErr w:type="gramStart"/>
      <w:r w:rsidRPr="00874E25">
        <w:rPr>
          <w:sz w:val="28"/>
          <w:szCs w:val="28"/>
          <w:lang w:eastAsia="en-US"/>
        </w:rPr>
        <w:t>жалобы</w:t>
      </w:r>
      <w:proofErr w:type="gramEnd"/>
      <w:r w:rsidRPr="00874E25">
        <w:rPr>
          <w:sz w:val="28"/>
          <w:szCs w:val="28"/>
          <w:lang w:eastAsia="en-US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A4C3F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74E25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874E25">
        <w:rPr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874E25">
        <w:rPr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</w:t>
      </w:r>
      <w:r>
        <w:rPr>
          <w:sz w:val="28"/>
          <w:szCs w:val="28"/>
          <w:lang w:eastAsia="en-US"/>
        </w:rPr>
        <w:t xml:space="preserve"> материалы в органы прокуратуры.</w:t>
      </w:r>
    </w:p>
    <w:p w:rsidR="008A4C3F" w:rsidRPr="00874E25" w:rsidRDefault="008A4C3F" w:rsidP="008A4C3F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  <w:sectPr w:rsidR="008A4C3F" w:rsidRPr="00874E25" w:rsidSect="00455E86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8A4C3F" w:rsidRPr="00F0097D" w:rsidRDefault="008A4C3F" w:rsidP="008A4C3F">
      <w:pPr>
        <w:tabs>
          <w:tab w:val="left" w:pos="7770"/>
          <w:tab w:val="right" w:pos="9915"/>
        </w:tabs>
        <w:autoSpaceDE w:val="0"/>
        <w:autoSpaceDN w:val="0"/>
        <w:adjustRightInd w:val="0"/>
        <w:ind w:firstLine="720"/>
        <w:jc w:val="right"/>
      </w:pPr>
    </w:p>
    <w:p w:rsidR="008A4C3F" w:rsidRPr="00F0097D" w:rsidRDefault="008A4C3F" w:rsidP="008A4C3F">
      <w:pPr>
        <w:tabs>
          <w:tab w:val="left" w:pos="7770"/>
          <w:tab w:val="right" w:pos="9915"/>
        </w:tabs>
        <w:autoSpaceDE w:val="0"/>
        <w:autoSpaceDN w:val="0"/>
        <w:adjustRightInd w:val="0"/>
        <w:ind w:firstLine="720"/>
        <w:jc w:val="right"/>
        <w:rPr>
          <w:sz w:val="26"/>
          <w:szCs w:val="26"/>
        </w:rPr>
      </w:pPr>
      <w:r w:rsidRPr="00F0097D">
        <w:t xml:space="preserve">      </w:t>
      </w:r>
      <w:r w:rsidRPr="00F0097D">
        <w:rPr>
          <w:sz w:val="26"/>
          <w:szCs w:val="26"/>
        </w:rPr>
        <w:t>Приложение 1</w:t>
      </w:r>
    </w:p>
    <w:p w:rsidR="008A4C3F" w:rsidRPr="00F0097D" w:rsidRDefault="008A4C3F" w:rsidP="008A4C3F">
      <w:pPr>
        <w:pStyle w:val="ConsPlusNormal0"/>
        <w:ind w:left="-567" w:firstLine="0"/>
        <w:jc w:val="right"/>
        <w:rPr>
          <w:rFonts w:ascii="Times New Roman" w:hAnsi="Times New Roman"/>
          <w:sz w:val="28"/>
          <w:szCs w:val="28"/>
        </w:rPr>
      </w:pPr>
      <w:r w:rsidRPr="00F0097D">
        <w:rPr>
          <w:rFonts w:ascii="Times New Roman" w:hAnsi="Times New Roman"/>
          <w:sz w:val="26"/>
          <w:szCs w:val="26"/>
        </w:rPr>
        <w:t xml:space="preserve">к Административному регламенту </w:t>
      </w:r>
    </w:p>
    <w:p w:rsidR="008A4C3F" w:rsidRPr="00F0097D" w:rsidRDefault="008A4C3F" w:rsidP="008A4C3F">
      <w:pPr>
        <w:ind w:left="-567"/>
        <w:rPr>
          <w:sz w:val="26"/>
          <w:szCs w:val="26"/>
        </w:rPr>
      </w:pPr>
    </w:p>
    <w:p w:rsidR="008A4C3F" w:rsidRPr="00F0097D" w:rsidRDefault="008A4C3F" w:rsidP="008A4C3F">
      <w:pPr>
        <w:ind w:firstLine="284"/>
        <w:jc w:val="right"/>
        <w:rPr>
          <w:b/>
          <w:bCs/>
          <w:sz w:val="26"/>
          <w:szCs w:val="26"/>
        </w:rPr>
      </w:pPr>
      <w:r w:rsidRPr="00F0097D">
        <w:rPr>
          <w:b/>
          <w:bCs/>
          <w:sz w:val="26"/>
          <w:szCs w:val="26"/>
        </w:rPr>
        <w:t>форма заявления</w:t>
      </w:r>
    </w:p>
    <w:p w:rsidR="008A4C3F" w:rsidRPr="00F0097D" w:rsidRDefault="008A4C3F" w:rsidP="008A4C3F">
      <w:pPr>
        <w:jc w:val="right"/>
        <w:rPr>
          <w:sz w:val="26"/>
          <w:szCs w:val="26"/>
        </w:rPr>
      </w:pPr>
      <w:r w:rsidRPr="00F0097D">
        <w:rPr>
          <w:sz w:val="26"/>
          <w:szCs w:val="26"/>
        </w:rPr>
        <w:tab/>
        <w:t>В___________________________________________</w:t>
      </w:r>
    </w:p>
    <w:p w:rsidR="008A4C3F" w:rsidRPr="00F0097D" w:rsidRDefault="008A4C3F" w:rsidP="008A4C3F">
      <w:pPr>
        <w:ind w:left="-567"/>
        <w:jc w:val="right"/>
        <w:rPr>
          <w:i/>
          <w:iCs/>
          <w:sz w:val="26"/>
          <w:szCs w:val="26"/>
        </w:rPr>
      </w:pPr>
      <w:r w:rsidRPr="00F0097D">
        <w:rPr>
          <w:i/>
          <w:iCs/>
          <w:sz w:val="26"/>
          <w:szCs w:val="26"/>
        </w:rPr>
        <w:t>(указать наименование Уполномоченного органа)</w:t>
      </w:r>
    </w:p>
    <w:p w:rsidR="008A4C3F" w:rsidRPr="00F0097D" w:rsidRDefault="008A4C3F" w:rsidP="008A4C3F">
      <w:pPr>
        <w:ind w:left="-567"/>
        <w:jc w:val="right"/>
        <w:rPr>
          <w:i/>
          <w:iCs/>
          <w:sz w:val="26"/>
          <w:szCs w:val="26"/>
        </w:rPr>
      </w:pPr>
      <w:r w:rsidRPr="00F0097D">
        <w:rPr>
          <w:sz w:val="26"/>
          <w:szCs w:val="26"/>
        </w:rPr>
        <w:t>от __________________________________________</w:t>
      </w:r>
    </w:p>
    <w:p w:rsidR="008A4C3F" w:rsidRPr="00F0097D" w:rsidRDefault="008A4C3F" w:rsidP="008A4C3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F0097D">
        <w:rPr>
          <w:rFonts w:ascii="Times New Roman" w:hAnsi="Times New Roman" w:cs="Times New Roman"/>
          <w:sz w:val="26"/>
          <w:szCs w:val="26"/>
        </w:rPr>
        <w:t xml:space="preserve">(ФИО физического лица)       </w:t>
      </w:r>
    </w:p>
    <w:p w:rsidR="008A4C3F" w:rsidRPr="00F0097D" w:rsidRDefault="008A4C3F" w:rsidP="008A4C3F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 xml:space="preserve">____________________________________________   </w:t>
      </w:r>
    </w:p>
    <w:p w:rsidR="008A4C3F" w:rsidRPr="00F0097D" w:rsidRDefault="008A4C3F" w:rsidP="008A4C3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F0097D">
        <w:rPr>
          <w:rFonts w:ascii="Times New Roman" w:hAnsi="Times New Roman" w:cs="Times New Roman"/>
          <w:sz w:val="26"/>
          <w:szCs w:val="26"/>
        </w:rPr>
        <w:t>(ФИО руководителя организации)</w:t>
      </w:r>
    </w:p>
    <w:p w:rsidR="008A4C3F" w:rsidRPr="00F0097D" w:rsidRDefault="008A4C3F" w:rsidP="008A4C3F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8A4C3F" w:rsidRPr="00F0097D" w:rsidRDefault="008A4C3F" w:rsidP="008A4C3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(адрес)</w:t>
      </w:r>
    </w:p>
    <w:p w:rsidR="008A4C3F" w:rsidRPr="00F0097D" w:rsidRDefault="008A4C3F" w:rsidP="008A4C3F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8A4C3F" w:rsidRPr="00F0097D" w:rsidRDefault="008A4C3F" w:rsidP="008A4C3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F0097D">
        <w:rPr>
          <w:rFonts w:ascii="Times New Roman" w:hAnsi="Times New Roman" w:cs="Times New Roman"/>
          <w:sz w:val="26"/>
          <w:szCs w:val="26"/>
        </w:rPr>
        <w:t>(контактный телефон)</w:t>
      </w:r>
    </w:p>
    <w:p w:rsidR="008A4C3F" w:rsidRPr="00F0097D" w:rsidRDefault="008A4C3F" w:rsidP="008A4C3F">
      <w:pPr>
        <w:ind w:left="-567"/>
        <w:rPr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097D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8A4C3F" w:rsidRPr="00F0097D" w:rsidRDefault="008A4C3F" w:rsidP="008A4C3F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F0097D">
        <w:rPr>
          <w:rFonts w:ascii="Times New Roman" w:hAnsi="Times New Roman" w:cs="Times New Roman"/>
          <w:b/>
          <w:bCs/>
          <w:sz w:val="26"/>
          <w:szCs w:val="26"/>
        </w:rPr>
        <w:t>по</w:t>
      </w:r>
      <w:r w:rsidRPr="00F0097D">
        <w:rPr>
          <w:rFonts w:ascii="Times New Roman" w:hAnsi="Times New Roman" w:cs="Times New Roman"/>
          <w:b/>
          <w:bCs/>
          <w:color w:val="000000"/>
          <w:spacing w:val="8"/>
          <w:sz w:val="26"/>
          <w:szCs w:val="26"/>
        </w:rPr>
        <w:t xml:space="preserve"> даче письменных</w:t>
      </w:r>
      <w:r w:rsidRPr="00F0097D">
        <w:rPr>
          <w:rStyle w:val="apple-converted-space"/>
          <w:bCs/>
          <w:color w:val="000000"/>
          <w:spacing w:val="8"/>
          <w:sz w:val="26"/>
          <w:szCs w:val="26"/>
        </w:rPr>
        <w:t> </w:t>
      </w:r>
      <w:r w:rsidRPr="00F0097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разъяснений по вопросам применения</w:t>
      </w:r>
    </w:p>
    <w:p w:rsidR="008A4C3F" w:rsidRPr="00F0097D" w:rsidRDefault="008A4C3F" w:rsidP="008A4C3F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F0097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 xml:space="preserve">муниципальных правовых актов о </w:t>
      </w:r>
      <w:r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 xml:space="preserve">местных </w:t>
      </w:r>
      <w:r w:rsidRPr="00F0097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налогах и сборах</w:t>
      </w:r>
    </w:p>
    <w:p w:rsidR="008A4C3F" w:rsidRPr="00F0097D" w:rsidRDefault="008A4C3F" w:rsidP="008A4C3F">
      <w:pPr>
        <w:pStyle w:val="ConsPlusNonformat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ab/>
        <w:t>Прошу дать разъяснение по   вопросу______________________________________________</w:t>
      </w: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8A4C3F" w:rsidRPr="00F0097D" w:rsidRDefault="008A4C3F" w:rsidP="008A4C3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8A4C3F" w:rsidRPr="00F0097D" w:rsidRDefault="008A4C3F" w:rsidP="008A4C3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A4C3F" w:rsidRDefault="008A4C3F" w:rsidP="008A4C3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A4C3F" w:rsidRPr="00F0097D" w:rsidRDefault="008A4C3F" w:rsidP="008A4C3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 xml:space="preserve">Заявитель: _____________________________________                                        </w:t>
      </w:r>
    </w:p>
    <w:p w:rsidR="008A4C3F" w:rsidRPr="00F0097D" w:rsidRDefault="008A4C3F" w:rsidP="008A4C3F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F0097D">
        <w:rPr>
          <w:rFonts w:ascii="Times New Roman" w:hAnsi="Times New Roman" w:cs="Times New Roman"/>
          <w:sz w:val="26"/>
          <w:szCs w:val="26"/>
        </w:rPr>
        <w:t>(Ф.И.О., должность представителя                                                       _____________________(подпись)</w:t>
      </w:r>
      <w:proofErr w:type="gramEnd"/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юридического лица; Ф.И.О. гражданина)</w:t>
      </w: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 w:firstLine="567"/>
      </w:pPr>
      <w:r w:rsidRPr="00F0097D">
        <w:rPr>
          <w:rFonts w:ascii="Times New Roman" w:hAnsi="Times New Roman" w:cs="Times New Roman"/>
        </w:rPr>
        <w:t>"__"__________</w:t>
      </w:r>
      <w:r w:rsidRPr="00F0097D">
        <w:t xml:space="preserve"> </w:t>
      </w:r>
      <w:r w:rsidRPr="00F0097D">
        <w:rPr>
          <w:rFonts w:ascii="Times New Roman" w:hAnsi="Times New Roman" w:cs="Times New Roman"/>
        </w:rPr>
        <w:t xml:space="preserve">20____ г.   </w:t>
      </w:r>
      <w:r w:rsidRPr="00F0097D">
        <w:t xml:space="preserve">                             </w:t>
      </w:r>
      <w:r w:rsidRPr="00F0097D">
        <w:rPr>
          <w:rFonts w:ascii="Times New Roman" w:hAnsi="Times New Roman" w:cs="Times New Roman"/>
          <w:sz w:val="26"/>
          <w:szCs w:val="26"/>
        </w:rPr>
        <w:t xml:space="preserve">М.П.  </w:t>
      </w:r>
      <w:r w:rsidRPr="00F0097D">
        <w:t xml:space="preserve">                                             </w:t>
      </w:r>
    </w:p>
    <w:p w:rsidR="008A4C3F" w:rsidRPr="00F0097D" w:rsidRDefault="008A4C3F" w:rsidP="008A4C3F">
      <w:pPr>
        <w:pStyle w:val="ConsPlusNonformat"/>
        <w:ind w:left="-567"/>
      </w:pPr>
      <w:r w:rsidRPr="00F0097D">
        <w:tab/>
        <w:t xml:space="preserve">                                                   </w:t>
      </w:r>
    </w:p>
    <w:p w:rsidR="008A4C3F" w:rsidRPr="00F0097D" w:rsidRDefault="008A4C3F" w:rsidP="008A4C3F">
      <w:pPr>
        <w:pStyle w:val="ConsPlusNonformat"/>
        <w:ind w:left="-567"/>
      </w:pPr>
    </w:p>
    <w:p w:rsidR="008A4C3F" w:rsidRPr="00F0097D" w:rsidRDefault="008A4C3F" w:rsidP="008A4C3F">
      <w:pPr>
        <w:pStyle w:val="ConsPlusNonformat"/>
        <w:ind w:left="-567"/>
      </w:pPr>
    </w:p>
    <w:p w:rsidR="008A4C3F" w:rsidRPr="00F0097D" w:rsidRDefault="008A4C3F" w:rsidP="008A4C3F">
      <w:pPr>
        <w:pStyle w:val="ConsPlusNonformat"/>
        <w:ind w:left="-567"/>
      </w:pPr>
    </w:p>
    <w:p w:rsidR="008A4C3F" w:rsidRPr="00F0097D" w:rsidRDefault="008A4C3F" w:rsidP="008A4C3F">
      <w:pPr>
        <w:pStyle w:val="ConsPlusNonformat"/>
        <w:ind w:left="-567"/>
      </w:pPr>
    </w:p>
    <w:p w:rsidR="008A4C3F" w:rsidRPr="00F0097D" w:rsidRDefault="008A4C3F" w:rsidP="008A4C3F">
      <w:pPr>
        <w:pStyle w:val="ConsPlusNonformat"/>
        <w:ind w:left="-567"/>
      </w:pPr>
    </w:p>
    <w:p w:rsidR="008A4C3F" w:rsidRPr="00F0097D" w:rsidRDefault="008A4C3F" w:rsidP="008A4C3F">
      <w:pPr>
        <w:pStyle w:val="ConsPlusNonformat"/>
        <w:ind w:left="-567"/>
        <w:jc w:val="right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/>
        <w:jc w:val="right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Nonformat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Приложение 2</w:t>
      </w:r>
    </w:p>
    <w:p w:rsidR="008A4C3F" w:rsidRPr="00F0097D" w:rsidRDefault="008A4C3F" w:rsidP="008A4C3F">
      <w:pPr>
        <w:ind w:left="-567"/>
        <w:jc w:val="right"/>
        <w:rPr>
          <w:sz w:val="26"/>
          <w:szCs w:val="26"/>
        </w:rPr>
      </w:pPr>
      <w:r w:rsidRPr="00F0097D">
        <w:rPr>
          <w:sz w:val="26"/>
          <w:szCs w:val="26"/>
        </w:rPr>
        <w:t>к Административному регламенту</w:t>
      </w:r>
    </w:p>
    <w:p w:rsidR="008A4C3F" w:rsidRPr="00F0097D" w:rsidRDefault="008A4C3F" w:rsidP="008A4C3F">
      <w:pPr>
        <w:tabs>
          <w:tab w:val="left" w:pos="5925"/>
        </w:tabs>
        <w:ind w:left="-567"/>
        <w:rPr>
          <w:b/>
          <w:bCs/>
          <w:sz w:val="26"/>
          <w:szCs w:val="26"/>
        </w:rPr>
      </w:pPr>
      <w:r w:rsidRPr="00F0097D">
        <w:rPr>
          <w:b/>
          <w:bCs/>
          <w:sz w:val="26"/>
          <w:szCs w:val="26"/>
        </w:rPr>
        <w:tab/>
      </w:r>
    </w:p>
    <w:p w:rsidR="008A4C3F" w:rsidRPr="00F0097D" w:rsidRDefault="008A4C3F" w:rsidP="008A4C3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A4C3F" w:rsidRPr="00F0097D" w:rsidRDefault="008A4C3F" w:rsidP="008A4C3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0097D">
        <w:rPr>
          <w:rFonts w:ascii="Times New Roman" w:hAnsi="Times New Roman" w:cs="Times New Roman"/>
          <w:sz w:val="26"/>
          <w:szCs w:val="26"/>
        </w:rPr>
        <w:t>БЛОК-СХЕМА  ПРЕДОСТАВЛЕНИЯ МУНИЦИПАЛЬНОЙ УСЛУГИ ПО ДАЧЕ ПИСЬМЕННЫХ РАЗЪЯСНЕНИЙ НАЛОГОПЛ</w:t>
      </w:r>
      <w:r w:rsidR="00D12945">
        <w:rPr>
          <w:rFonts w:ascii="Times New Roman" w:hAnsi="Times New Roman" w:cs="Times New Roman"/>
          <w:sz w:val="26"/>
          <w:szCs w:val="26"/>
        </w:rPr>
        <w:t>А</w:t>
      </w:r>
      <w:r w:rsidRPr="00F0097D">
        <w:rPr>
          <w:rFonts w:ascii="Times New Roman" w:hAnsi="Times New Roman" w:cs="Times New Roman"/>
          <w:sz w:val="26"/>
          <w:szCs w:val="26"/>
        </w:rPr>
        <w:t>ТЕЛЬЩИКАМ И НАЛОГОВЫМ АГЕНТАМ ПО ВОПРОСАМ ПРИМЕНЕНИЯ МУНИЦИПАЛЬНЫХ ПРАВОВЫХ АКТОВ О НАЛОГАХ И СБОРАХ</w:t>
      </w:r>
    </w:p>
    <w:p w:rsidR="008A4C3F" w:rsidRPr="00F0097D" w:rsidRDefault="008A4C3F" w:rsidP="008A4C3F">
      <w:pPr>
        <w:ind w:left="-567"/>
        <w:jc w:val="center"/>
        <w:rPr>
          <w:b/>
          <w:bCs/>
          <w:sz w:val="26"/>
          <w:szCs w:val="26"/>
        </w:rPr>
      </w:pPr>
    </w:p>
    <w:p w:rsidR="008A4C3F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tbl>
      <w:tblPr>
        <w:tblW w:w="7938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938"/>
      </w:tblGrid>
      <w:tr w:rsidR="008A4C3F" w:rsidRPr="00F0097D" w:rsidTr="008551AD">
        <w:tc>
          <w:tcPr>
            <w:tcW w:w="7938" w:type="dxa"/>
            <w:tcMar>
              <w:left w:w="78" w:type="dxa"/>
            </w:tcMar>
          </w:tcPr>
          <w:p w:rsidR="008A4C3F" w:rsidRPr="00F0097D" w:rsidRDefault="008A4C3F" w:rsidP="008551AD">
            <w:pPr>
              <w:ind w:left="-567"/>
              <w:jc w:val="center"/>
              <w:rPr>
                <w:sz w:val="26"/>
                <w:szCs w:val="26"/>
              </w:rPr>
            </w:pPr>
          </w:p>
          <w:p w:rsidR="008A4C3F" w:rsidRPr="00F0097D" w:rsidRDefault="008A4C3F" w:rsidP="008551AD">
            <w:pPr>
              <w:ind w:firstLine="709"/>
              <w:jc w:val="both"/>
              <w:rPr>
                <w:sz w:val="26"/>
                <w:szCs w:val="26"/>
              </w:rPr>
            </w:pPr>
            <w:r w:rsidRPr="00F0097D">
              <w:rPr>
                <w:sz w:val="26"/>
                <w:szCs w:val="26"/>
              </w:rPr>
              <w:t>прием и регистрация заявления и приложенных к нему документов</w:t>
            </w:r>
          </w:p>
          <w:p w:rsidR="008A4C3F" w:rsidRPr="00F0097D" w:rsidRDefault="008A4C3F" w:rsidP="008551AD">
            <w:pPr>
              <w:widowControl w:val="0"/>
              <w:ind w:left="-567"/>
              <w:jc w:val="center"/>
              <w:rPr>
                <w:sz w:val="26"/>
                <w:szCs w:val="26"/>
              </w:rPr>
            </w:pPr>
          </w:p>
        </w:tc>
      </w:tr>
    </w:tbl>
    <w:p w:rsidR="008A4C3F" w:rsidRPr="00F0097D" w:rsidRDefault="001753FD" w:rsidP="008A4C3F">
      <w:pPr>
        <w:ind w:left="-567"/>
        <w:jc w:val="center"/>
        <w:rPr>
          <w:i/>
          <w:iCs/>
          <w:sz w:val="26"/>
          <w:szCs w:val="26"/>
        </w:rPr>
      </w:pPr>
      <w:r w:rsidRPr="001753FD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5" o:spid="_x0000_s1027" type="#_x0000_t67" style="position:absolute;left:0;text-align:left;margin-left:186.15pt;margin-top:9.25pt;width:7.15pt;height:28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">
            <v:textbox style="layout-flow:vertical-ideographic"/>
          </v:shape>
        </w:pict>
      </w: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tbl>
      <w:tblPr>
        <w:tblW w:w="7938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938"/>
      </w:tblGrid>
      <w:tr w:rsidR="008A4C3F" w:rsidRPr="00F0097D" w:rsidTr="008551AD">
        <w:tc>
          <w:tcPr>
            <w:tcW w:w="7938" w:type="dxa"/>
            <w:tcMar>
              <w:left w:w="78" w:type="dxa"/>
            </w:tcMar>
          </w:tcPr>
          <w:p w:rsidR="008A4C3F" w:rsidRPr="00F0097D" w:rsidRDefault="008A4C3F" w:rsidP="008551AD">
            <w:pPr>
              <w:ind w:left="-567"/>
              <w:jc w:val="center"/>
              <w:rPr>
                <w:sz w:val="26"/>
                <w:szCs w:val="26"/>
              </w:rPr>
            </w:pPr>
          </w:p>
          <w:p w:rsidR="008A4C3F" w:rsidRPr="00F0097D" w:rsidRDefault="008A4C3F" w:rsidP="008551AD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sz w:val="26"/>
                <w:szCs w:val="26"/>
              </w:rPr>
            </w:pPr>
            <w:r w:rsidRPr="00F0097D">
              <w:rPr>
                <w:sz w:val="26"/>
                <w:szCs w:val="26"/>
              </w:rPr>
              <w:t xml:space="preserve">рассмотрение заявления и документов, принятие решения </w:t>
            </w:r>
          </w:p>
          <w:p w:rsidR="008A4C3F" w:rsidRPr="00F0097D" w:rsidRDefault="008A4C3F" w:rsidP="008551AD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sz w:val="26"/>
                <w:szCs w:val="26"/>
              </w:rPr>
            </w:pPr>
            <w:r w:rsidRPr="00F0097D">
              <w:rPr>
                <w:sz w:val="26"/>
                <w:szCs w:val="26"/>
              </w:rPr>
              <w:t>о даче письменных разъяснений по вопросам применения муниципальных правовых актов о налогах и сборах</w:t>
            </w:r>
          </w:p>
          <w:p w:rsidR="008A4C3F" w:rsidRPr="00F0097D" w:rsidRDefault="008A4C3F" w:rsidP="008551AD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sz w:val="26"/>
                <w:szCs w:val="26"/>
              </w:rPr>
            </w:pPr>
          </w:p>
        </w:tc>
      </w:tr>
    </w:tbl>
    <w:p w:rsidR="008A4C3F" w:rsidRPr="00F0097D" w:rsidRDefault="001753FD" w:rsidP="008A4C3F">
      <w:pPr>
        <w:ind w:left="-567"/>
        <w:jc w:val="center"/>
        <w:rPr>
          <w:i/>
          <w:iCs/>
          <w:sz w:val="26"/>
          <w:szCs w:val="26"/>
        </w:rPr>
      </w:pPr>
      <w:r w:rsidRPr="001753FD">
        <w:rPr>
          <w:noProof/>
        </w:rPr>
        <w:pict>
          <v:shape id="_x0000_s1028" type="#_x0000_t67" style="position:absolute;left:0;text-align:left;margin-left:186.15pt;margin-top:7.45pt;width:7.15pt;height:28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">
            <v:textbox style="layout-flow:vertical-ideographic"/>
          </v:shape>
        </w:pict>
      </w: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tbl>
      <w:tblPr>
        <w:tblW w:w="8042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/>
      </w:tblPr>
      <w:tblGrid>
        <w:gridCol w:w="8042"/>
      </w:tblGrid>
      <w:tr w:rsidR="008A4C3F" w:rsidRPr="00F0097D" w:rsidTr="008551AD">
        <w:trPr>
          <w:trHeight w:val="883"/>
        </w:trPr>
        <w:tc>
          <w:tcPr>
            <w:tcW w:w="8042" w:type="dxa"/>
            <w:tcMar>
              <w:left w:w="78" w:type="dxa"/>
            </w:tcMar>
          </w:tcPr>
          <w:p w:rsidR="008A4C3F" w:rsidRPr="00F0097D" w:rsidRDefault="008A4C3F" w:rsidP="008551AD">
            <w:pPr>
              <w:ind w:left="-567"/>
              <w:jc w:val="center"/>
              <w:rPr>
                <w:sz w:val="26"/>
                <w:szCs w:val="26"/>
              </w:rPr>
            </w:pPr>
          </w:p>
          <w:p w:rsidR="008A4C3F" w:rsidRPr="00F0097D" w:rsidRDefault="008A4C3F" w:rsidP="008551AD">
            <w:pPr>
              <w:ind w:left="-567"/>
              <w:jc w:val="center"/>
              <w:rPr>
                <w:sz w:val="26"/>
                <w:szCs w:val="26"/>
              </w:rPr>
            </w:pPr>
            <w:r w:rsidRPr="00F0097D">
              <w:rPr>
                <w:sz w:val="26"/>
                <w:szCs w:val="26"/>
              </w:rPr>
              <w:t>направление результатов рассмотрения заявления</w:t>
            </w:r>
          </w:p>
        </w:tc>
      </w:tr>
    </w:tbl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p w:rsidR="008A4C3F" w:rsidRPr="00F0097D" w:rsidRDefault="008A4C3F" w:rsidP="008A4C3F">
      <w:pPr>
        <w:ind w:left="-567"/>
        <w:jc w:val="center"/>
        <w:rPr>
          <w:i/>
          <w:iCs/>
          <w:sz w:val="26"/>
          <w:szCs w:val="26"/>
        </w:rPr>
      </w:pPr>
    </w:p>
    <w:p w:rsidR="008A4C3F" w:rsidRPr="0055305E" w:rsidRDefault="001753FD" w:rsidP="008A4C3F">
      <w:pPr>
        <w:ind w:left="-567"/>
        <w:jc w:val="center"/>
        <w:rPr>
          <w:i/>
          <w:iCs/>
          <w:sz w:val="26"/>
          <w:szCs w:val="26"/>
        </w:rPr>
      </w:pPr>
      <w:bookmarkStart w:id="6" w:name="_GoBack"/>
      <w:bookmarkEnd w:id="6"/>
      <w:r w:rsidRPr="001753FD">
        <w:rPr>
          <w:noProof/>
        </w:rPr>
        <w:pict>
          <v:rect id="Прямоугольник 17" o:spid="_x0000_s1026" style="position:absolute;left:0;text-align:left;margin-left:-38.95pt;margin-top:20.6pt;width:253.85pt;height:62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" stroked="f" strokecolor="#3465a4" strokeweight=".26mm">
            <v:stroke joinstyle="round"/>
            <v:textbox>
              <w:txbxContent>
                <w:p w:rsidR="008A4C3F" w:rsidRDefault="008A4C3F" w:rsidP="008A4C3F">
                  <w:pPr>
                    <w:pStyle w:val="a5"/>
                  </w:pPr>
                </w:p>
              </w:txbxContent>
            </v:textbox>
            <w10:wrap type="square"/>
          </v:rect>
        </w:pict>
      </w:r>
    </w:p>
    <w:p w:rsidR="008A4C3F" w:rsidRDefault="008A4C3F" w:rsidP="008A4C3F"/>
    <w:p w:rsidR="009F4F8B" w:rsidRDefault="009F4F8B" w:rsidP="008A4C3F">
      <w:pPr>
        <w:jc w:val="center"/>
      </w:pPr>
    </w:p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95C74"/>
    <w:multiLevelType w:val="hybridMultilevel"/>
    <w:tmpl w:val="10CA549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A4C3F"/>
    <w:rsid w:val="001753FD"/>
    <w:rsid w:val="001B0A9F"/>
    <w:rsid w:val="003231D8"/>
    <w:rsid w:val="003322BF"/>
    <w:rsid w:val="00364112"/>
    <w:rsid w:val="003E2A42"/>
    <w:rsid w:val="003F1B2A"/>
    <w:rsid w:val="00524F76"/>
    <w:rsid w:val="0053429D"/>
    <w:rsid w:val="00657F88"/>
    <w:rsid w:val="006C58F7"/>
    <w:rsid w:val="006E204F"/>
    <w:rsid w:val="00701074"/>
    <w:rsid w:val="00797CD9"/>
    <w:rsid w:val="008161F8"/>
    <w:rsid w:val="00850F5B"/>
    <w:rsid w:val="008763C6"/>
    <w:rsid w:val="008A4C3F"/>
    <w:rsid w:val="009F4F8B"/>
    <w:rsid w:val="00AE3E10"/>
    <w:rsid w:val="00C85D5E"/>
    <w:rsid w:val="00D12945"/>
    <w:rsid w:val="00EA204F"/>
    <w:rsid w:val="00F3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3F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8A4C3F"/>
    <w:rPr>
      <w:rFonts w:ascii="Arial" w:hAnsi="Arial"/>
    </w:rPr>
  </w:style>
  <w:style w:type="character" w:customStyle="1" w:styleId="a3">
    <w:name w:val="Основной текст_"/>
    <w:link w:val="1"/>
    <w:uiPriority w:val="99"/>
    <w:locked/>
    <w:rsid w:val="008A4C3F"/>
    <w:rPr>
      <w:spacing w:val="1"/>
      <w:sz w:val="27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8A4C3F"/>
    <w:pPr>
      <w:widowControl w:val="0"/>
      <w:shd w:val="clear" w:color="auto" w:fill="FFFFFF"/>
      <w:spacing w:after="720" w:line="240" w:lineRule="atLeast"/>
      <w:jc w:val="both"/>
    </w:pPr>
    <w:rPr>
      <w:rFonts w:eastAsiaTheme="minorHAnsi"/>
      <w:spacing w:val="1"/>
      <w:sz w:val="27"/>
      <w:lang w:eastAsia="en-US"/>
    </w:rPr>
  </w:style>
  <w:style w:type="paragraph" w:customStyle="1" w:styleId="ConsPlusNonformat">
    <w:name w:val="ConsPlusNonformat"/>
    <w:uiPriority w:val="99"/>
    <w:rsid w:val="008A4C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A4C3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paragraph" w:styleId="a4">
    <w:name w:val="List Paragraph"/>
    <w:basedOn w:val="a"/>
    <w:uiPriority w:val="99"/>
    <w:qFormat/>
    <w:rsid w:val="008A4C3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8A4C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8A4C3F"/>
    <w:rPr>
      <w:rFonts w:ascii="Times New Roman" w:hAnsi="Times New Roman" w:cs="Times New Roman"/>
    </w:rPr>
  </w:style>
  <w:style w:type="paragraph" w:customStyle="1" w:styleId="a5">
    <w:name w:val="Содержимое врезки"/>
    <w:basedOn w:val="a"/>
    <w:uiPriority w:val="99"/>
    <w:rsid w:val="008A4C3F"/>
    <w:rPr>
      <w:rFonts w:ascii="Calibri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ED7C1C697517D7841349696251A89C77DAFB23D0FA83741BBFC0035i8EBE" TargetMode="External"/><Relationship Id="rId13" Type="http://schemas.openxmlformats.org/officeDocument/2006/relationships/hyperlink" Target="file:///C:\Users\admin\AppData\Local\Temp\&#1055;&#1086;&#1089;&#1090;&#1072;&#1085;&#1086;&#1074;&#1083;&#1077;&#1085;&#1080;&#1103;%20&#1086;&#1090;%2009.07.2010%20&#1075;&#1086;&#1076;&#1072;\&#1055;&#1086;&#1089;&#1090;&#1072;&#1085;&#1086;&#1074;&#1083;&#1077;&#1085;&#1080;&#1103;%202020&#1075;\&#8470;14_27.02.2020.rt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8EED7C1C697517D7841349696251A89C77DAEB23C0FA83741BBFC0035i8EBE" TargetMode="External"/><Relationship Id="rId12" Type="http://schemas.openxmlformats.org/officeDocument/2006/relationships/hyperlink" Target="file:///C:\Users\admin\AppData\Local\Temp\&#1055;&#1086;&#1089;&#1090;&#1072;&#1085;&#1086;&#1074;&#1083;&#1077;&#1085;&#1080;&#1103;%20&#1086;&#1090;%2009.07.2010%20&#1075;&#1086;&#1076;&#1072;\&#1055;&#1086;&#1089;&#1090;&#1072;&#1085;&#1086;&#1074;&#1083;&#1077;&#1085;&#1080;&#1103;%202020&#1075;\&#8470;14_27.02.2020.rt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EED7C1C697517D7841349696251A89C472AFB53350FF3510EEF2i0E5E" TargetMode="External"/><Relationship Id="rId11" Type="http://schemas.openxmlformats.org/officeDocument/2006/relationships/hyperlink" Target="file:///C:\Users\admin\AppData\Local\Temp\&#1055;&#1086;&#1089;&#1090;&#1072;&#1085;&#1086;&#1074;&#1083;&#1077;&#1085;&#1080;&#1103;%20&#1086;&#1090;%2009.07.2010%20&#1075;&#1086;&#1076;&#1072;\&#1055;&#1086;&#1089;&#1090;&#1072;&#1085;&#1086;&#1074;&#1083;&#1077;&#1085;&#1080;&#1103;%202020&#1075;\&#8470;14_27.02.2020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79F1DC5F392D8D98A232B55A9D8E21D4EBB0DB57DEFD426D3B6B39D689A354BF45C6E7Z1X4J" TargetMode="External"/><Relationship Id="rId10" Type="http://schemas.openxmlformats.org/officeDocument/2006/relationships/hyperlink" Target="consultantplus://offline/ref=882BF74CE54FF1690C408C3F6AEEB1B7A452EEAC0F10BC9DD238FAFD1060AA8A0B8301B71EB03E54BB7F3034a4F6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ED7C1C697517D7841349696251A89C77DABB73B03A83741BBFC00358B66D66D6F5E4DEC2C8CFDi6E8E" TargetMode="External"/><Relationship Id="rId14" Type="http://schemas.openxmlformats.org/officeDocument/2006/relationships/hyperlink" Target="consultantplus://offline/ref=3779F1DC5F392D8D98A232B55A9D8E21D4EBB0DB57DEFD426D3B6B39D689A354BF45C6EF1DZ5X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13D71-59E9-42AA-B196-4E355BEF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6438</Words>
  <Characters>36698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4</cp:revision>
  <cp:lastPrinted>2021-02-02T05:06:00Z</cp:lastPrinted>
  <dcterms:created xsi:type="dcterms:W3CDTF">2020-10-05T05:15:00Z</dcterms:created>
  <dcterms:modified xsi:type="dcterms:W3CDTF">2021-02-02T05:08:00Z</dcterms:modified>
</cp:coreProperties>
</file>