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4E2" w:rsidRDefault="002A44E2" w:rsidP="002A44E2">
      <w:pPr>
        <w:tabs>
          <w:tab w:val="left" w:pos="900"/>
          <w:tab w:val="left" w:pos="4035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АДМИНИСТРАЦИЯ </w:t>
      </w:r>
      <w:proofErr w:type="gramStart"/>
      <w:r>
        <w:rPr>
          <w:b/>
          <w:sz w:val="44"/>
          <w:szCs w:val="44"/>
        </w:rPr>
        <w:t>ИСКРОВСКОГО</w:t>
      </w:r>
      <w:proofErr w:type="gramEnd"/>
    </w:p>
    <w:p w:rsidR="002A44E2" w:rsidRDefault="002A44E2" w:rsidP="002A44E2">
      <w:pPr>
        <w:tabs>
          <w:tab w:val="left" w:pos="900"/>
          <w:tab w:val="left" w:pos="4035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СЕЛЬСКОГО ПОСЕЛЕНИЯ</w:t>
      </w:r>
    </w:p>
    <w:p w:rsidR="002A44E2" w:rsidRDefault="002A44E2" w:rsidP="002A44E2">
      <w:pPr>
        <w:tabs>
          <w:tab w:val="left" w:pos="900"/>
          <w:tab w:val="left" w:pos="403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НАЗЫВАЕВСКОГО МУНИЦИПАЛЬНОГО</w:t>
      </w:r>
    </w:p>
    <w:p w:rsidR="002A44E2" w:rsidRDefault="002A44E2" w:rsidP="002A44E2">
      <w:pPr>
        <w:tabs>
          <w:tab w:val="left" w:pos="900"/>
          <w:tab w:val="left" w:pos="403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РАЙОНА ОМСКОЙ ОБЛАСТИ</w:t>
      </w:r>
    </w:p>
    <w:p w:rsidR="002A44E2" w:rsidRDefault="002A44E2" w:rsidP="002A44E2">
      <w:pPr>
        <w:tabs>
          <w:tab w:val="left" w:pos="900"/>
          <w:tab w:val="left" w:pos="4035"/>
        </w:tabs>
        <w:rPr>
          <w:b/>
          <w:sz w:val="28"/>
          <w:szCs w:val="28"/>
        </w:rPr>
      </w:pPr>
    </w:p>
    <w:p w:rsidR="002A44E2" w:rsidRDefault="002A44E2" w:rsidP="002A44E2">
      <w:pPr>
        <w:tabs>
          <w:tab w:val="left" w:pos="900"/>
          <w:tab w:val="left" w:pos="4035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2A44E2" w:rsidRDefault="002A44E2" w:rsidP="002A44E2">
      <w:pPr>
        <w:tabs>
          <w:tab w:val="left" w:pos="900"/>
          <w:tab w:val="left" w:pos="4035"/>
        </w:tabs>
        <w:jc w:val="center"/>
        <w:rPr>
          <w:b/>
          <w:sz w:val="28"/>
          <w:szCs w:val="28"/>
        </w:rPr>
      </w:pPr>
    </w:p>
    <w:p w:rsidR="002A44E2" w:rsidRDefault="002A44E2" w:rsidP="002A44E2">
      <w:pPr>
        <w:tabs>
          <w:tab w:val="left" w:pos="900"/>
          <w:tab w:val="left" w:pos="4035"/>
        </w:tabs>
        <w:jc w:val="center"/>
        <w:rPr>
          <w:sz w:val="28"/>
          <w:szCs w:val="28"/>
        </w:rPr>
      </w:pPr>
      <w:r w:rsidRPr="00134001">
        <w:rPr>
          <w:sz w:val="28"/>
          <w:szCs w:val="28"/>
        </w:rPr>
        <w:t xml:space="preserve">от </w:t>
      </w:r>
      <w:r w:rsidR="00134001">
        <w:rPr>
          <w:sz w:val="28"/>
          <w:szCs w:val="28"/>
        </w:rPr>
        <w:t>02.11</w:t>
      </w:r>
      <w:r w:rsidR="00DA3CA8" w:rsidRPr="00134001">
        <w:rPr>
          <w:sz w:val="28"/>
          <w:szCs w:val="28"/>
        </w:rPr>
        <w:t>.</w:t>
      </w:r>
      <w:r w:rsidRPr="00134001">
        <w:rPr>
          <w:sz w:val="28"/>
          <w:szCs w:val="28"/>
        </w:rPr>
        <w:t>202</w:t>
      </w:r>
      <w:r w:rsidR="00134001">
        <w:rPr>
          <w:sz w:val="28"/>
          <w:szCs w:val="28"/>
        </w:rPr>
        <w:t>2</w:t>
      </w:r>
      <w:r w:rsidRPr="00134001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                                                                    </w:t>
      </w:r>
      <w:r w:rsidR="00B84B89">
        <w:rPr>
          <w:sz w:val="28"/>
          <w:szCs w:val="28"/>
        </w:rPr>
        <w:t xml:space="preserve">                             №</w:t>
      </w:r>
      <w:r w:rsidR="00134001">
        <w:rPr>
          <w:sz w:val="28"/>
          <w:szCs w:val="28"/>
        </w:rPr>
        <w:t>35</w:t>
      </w:r>
    </w:p>
    <w:p w:rsidR="002A44E2" w:rsidRDefault="002A44E2" w:rsidP="002A44E2">
      <w:pPr>
        <w:suppressAutoHyphens/>
        <w:spacing w:before="120"/>
        <w:jc w:val="center"/>
        <w:rPr>
          <w:sz w:val="28"/>
          <w:szCs w:val="28"/>
        </w:rPr>
      </w:pPr>
      <w:proofErr w:type="gramStart"/>
      <w:r>
        <w:t>с</w:t>
      </w:r>
      <w:proofErr w:type="gramEnd"/>
      <w:r>
        <w:t>. Искра</w:t>
      </w:r>
    </w:p>
    <w:p w:rsidR="002A44E2" w:rsidRDefault="002A44E2" w:rsidP="002A44E2">
      <w:pPr>
        <w:suppressAutoHyphens/>
        <w:spacing w:before="120"/>
        <w:jc w:val="center"/>
        <w:rPr>
          <w:sz w:val="28"/>
          <w:szCs w:val="28"/>
        </w:rPr>
      </w:pPr>
    </w:p>
    <w:p w:rsidR="002A44E2" w:rsidRDefault="002A44E2" w:rsidP="002A44E2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О прогнозе социально - экономического развития</w:t>
      </w:r>
    </w:p>
    <w:p w:rsidR="002A44E2" w:rsidRDefault="002A44E2" w:rsidP="002A44E2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Искровского сельского поселения</w:t>
      </w:r>
    </w:p>
    <w:p w:rsidR="002A44E2" w:rsidRDefault="002A44E2" w:rsidP="002A44E2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3B3725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</w:t>
      </w:r>
      <w:r w:rsidR="00134001">
        <w:rPr>
          <w:sz w:val="28"/>
          <w:szCs w:val="28"/>
        </w:rPr>
        <w:t>плановый период 2024 и 2025 годов</w:t>
      </w:r>
    </w:p>
    <w:p w:rsidR="002A44E2" w:rsidRDefault="002A44E2" w:rsidP="002A44E2">
      <w:pPr>
        <w:suppressAutoHyphens/>
        <w:spacing w:before="12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2A44E2" w:rsidRDefault="002A44E2" w:rsidP="002A44E2">
      <w:pPr>
        <w:suppressAutoHyphens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173 Бюджетного Кодекса Российской Федерации, руководствуясь Федеральным законом «Об общих принципах организации местного самоуправления в Российской Федерации», пунктом 6 ст.6 Положения «О бюджетном процессе в Искровском сельском поселении» в новой редакции, утвержденном решением Совета Искровского сельского поселения от 2</w:t>
      </w:r>
      <w:r w:rsidR="008307EE">
        <w:rPr>
          <w:sz w:val="28"/>
          <w:szCs w:val="28"/>
        </w:rPr>
        <w:t>6</w:t>
      </w:r>
      <w:r>
        <w:rPr>
          <w:sz w:val="28"/>
          <w:szCs w:val="28"/>
        </w:rPr>
        <w:t>.09.2013 г. № 77 Администрация сельского поселения  ПОСТАНОВЛЯЕТ:</w:t>
      </w:r>
    </w:p>
    <w:p w:rsidR="00134001" w:rsidRDefault="002A44E2" w:rsidP="00134001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222FF">
        <w:rPr>
          <w:sz w:val="28"/>
          <w:szCs w:val="28"/>
        </w:rPr>
        <w:t xml:space="preserve">    </w:t>
      </w:r>
      <w:r>
        <w:rPr>
          <w:sz w:val="28"/>
          <w:szCs w:val="28"/>
        </w:rPr>
        <w:t>1. Одобрить прогноз социально - экономического развития Искровского сельского поселения на 202</w:t>
      </w:r>
      <w:r w:rsidR="003B3725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="00134001">
        <w:rPr>
          <w:sz w:val="28"/>
          <w:szCs w:val="28"/>
        </w:rPr>
        <w:t>и на плановый период 2024 и 2025 годов</w:t>
      </w:r>
    </w:p>
    <w:p w:rsidR="002A44E2" w:rsidRDefault="00134001" w:rsidP="00134001">
      <w:pPr>
        <w:suppressAutoHyphens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44E2">
        <w:rPr>
          <w:sz w:val="28"/>
          <w:szCs w:val="28"/>
        </w:rPr>
        <w:t>(далее - прогноз) согласно приложениям № 1 и № 2 к настоящему постановлению.</w:t>
      </w:r>
    </w:p>
    <w:p w:rsidR="002A44E2" w:rsidRDefault="002A44E2" w:rsidP="002A44E2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Направить прогноз специалисту по финансово-экономическим вопросам Искровского сельского поселения  для формирования  проекта бюджета Искровского сельского поселения на очередной финансовый год и на плановый период 202</w:t>
      </w:r>
      <w:r w:rsidR="003B3725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3B3725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годов.</w:t>
      </w:r>
    </w:p>
    <w:p w:rsidR="003222FF" w:rsidRDefault="003222FF" w:rsidP="002A44E2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</w:t>
      </w:r>
      <w:r w:rsidRPr="003222FF">
        <w:rPr>
          <w:sz w:val="28"/>
          <w:szCs w:val="28"/>
        </w:rPr>
        <w:t xml:space="preserve"> </w:t>
      </w:r>
      <w:r w:rsidRPr="003A7F72">
        <w:rPr>
          <w:sz w:val="28"/>
          <w:szCs w:val="28"/>
        </w:rPr>
        <w:t xml:space="preserve">Настоящее постановление обнародовать в соответствии с Уставом </w:t>
      </w:r>
      <w:r>
        <w:rPr>
          <w:bCs/>
          <w:sz w:val="28"/>
          <w:szCs w:val="28"/>
        </w:rPr>
        <w:t>Искровского</w:t>
      </w:r>
      <w:r w:rsidRPr="003A7F72">
        <w:rPr>
          <w:sz w:val="28"/>
          <w:szCs w:val="28"/>
        </w:rPr>
        <w:t xml:space="preserve"> сельского поселения и разместить на официальном сайте Администрации </w:t>
      </w:r>
      <w:r>
        <w:rPr>
          <w:bCs/>
          <w:sz w:val="28"/>
          <w:szCs w:val="28"/>
        </w:rPr>
        <w:t>Искровского</w:t>
      </w:r>
      <w:r w:rsidRPr="003A7F72">
        <w:rPr>
          <w:sz w:val="28"/>
          <w:szCs w:val="28"/>
        </w:rPr>
        <w:t xml:space="preserve"> сельского поселения в сети Интернет</w:t>
      </w:r>
    </w:p>
    <w:p w:rsidR="002A44E2" w:rsidRDefault="003222FF" w:rsidP="002A44E2">
      <w:pPr>
        <w:suppressAutoHyphens/>
        <w:autoSpaceDE w:val="0"/>
        <w:autoSpaceDN w:val="0"/>
        <w:adjustRightInd w:val="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A44E2">
        <w:rPr>
          <w:sz w:val="28"/>
          <w:szCs w:val="28"/>
        </w:rPr>
        <w:t xml:space="preserve">. </w:t>
      </w:r>
      <w:proofErr w:type="gramStart"/>
      <w:r w:rsidR="002A44E2" w:rsidRPr="00DC525C">
        <w:rPr>
          <w:sz w:val="28"/>
          <w:szCs w:val="28"/>
        </w:rPr>
        <w:t>Контроль за</w:t>
      </w:r>
      <w:proofErr w:type="gramEnd"/>
      <w:r w:rsidR="002A44E2" w:rsidRPr="00DC525C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A44E2" w:rsidRDefault="002A44E2" w:rsidP="002A44E2">
      <w:pPr>
        <w:suppressAutoHyphens/>
        <w:spacing w:before="120"/>
        <w:jc w:val="both"/>
        <w:rPr>
          <w:sz w:val="22"/>
        </w:rPr>
      </w:pPr>
    </w:p>
    <w:p w:rsidR="002A44E2" w:rsidRDefault="002A44E2" w:rsidP="002A44E2">
      <w:pPr>
        <w:suppressAutoHyphens/>
        <w:spacing w:before="120" w:line="360" w:lineRule="auto"/>
        <w:jc w:val="both"/>
        <w:rPr>
          <w:sz w:val="22"/>
        </w:rPr>
      </w:pPr>
    </w:p>
    <w:p w:rsidR="002A44E2" w:rsidRDefault="002A44E2" w:rsidP="002A44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Глава  </w:t>
      </w: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А.О. Омаров</w:t>
      </w:r>
      <w:r>
        <w:rPr>
          <w:sz w:val="28"/>
          <w:szCs w:val="28"/>
        </w:rPr>
        <w:tab/>
      </w: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к  постановлению</w:t>
      </w:r>
    </w:p>
    <w:p w:rsidR="002A44E2" w:rsidRDefault="002A44E2" w:rsidP="002A44E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Администрации   сельского поселения</w:t>
      </w:r>
    </w:p>
    <w:p w:rsidR="002A44E2" w:rsidRDefault="002A44E2" w:rsidP="002A44E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9055B9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9055B9">
        <w:rPr>
          <w:sz w:val="28"/>
          <w:szCs w:val="28"/>
        </w:rPr>
        <w:t xml:space="preserve"> </w:t>
      </w:r>
      <w:r w:rsidR="00134001">
        <w:rPr>
          <w:sz w:val="28"/>
          <w:szCs w:val="28"/>
        </w:rPr>
        <w:t>02.11</w:t>
      </w:r>
      <w:r>
        <w:rPr>
          <w:sz w:val="28"/>
          <w:szCs w:val="28"/>
        </w:rPr>
        <w:t>.202</w:t>
      </w:r>
      <w:r w:rsidR="00134001">
        <w:rPr>
          <w:sz w:val="28"/>
          <w:szCs w:val="28"/>
        </w:rPr>
        <w:t>2</w:t>
      </w:r>
      <w:r>
        <w:rPr>
          <w:sz w:val="28"/>
          <w:szCs w:val="28"/>
        </w:rPr>
        <w:t xml:space="preserve"> №</w:t>
      </w:r>
      <w:r w:rsidR="00134001">
        <w:rPr>
          <w:sz w:val="28"/>
          <w:szCs w:val="28"/>
        </w:rPr>
        <w:t>35</w:t>
      </w:r>
    </w:p>
    <w:p w:rsidR="002A44E2" w:rsidRDefault="002A44E2" w:rsidP="002A44E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A44E2" w:rsidRDefault="002A44E2" w:rsidP="002A44E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 </w:t>
      </w:r>
    </w:p>
    <w:p w:rsidR="002A44E2" w:rsidRDefault="002A44E2" w:rsidP="002A44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прогнозу социально-экономического развития  Искровского  сельского </w:t>
      </w:r>
    </w:p>
    <w:p w:rsidR="002A44E2" w:rsidRDefault="002A44E2" w:rsidP="002A44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поселения  Называевского муниципального района Омской области </w:t>
      </w:r>
    </w:p>
    <w:p w:rsidR="00134001" w:rsidRDefault="002A44E2" w:rsidP="00134001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3B3725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="00134001">
        <w:rPr>
          <w:sz w:val="28"/>
          <w:szCs w:val="28"/>
        </w:rPr>
        <w:t>и на плановый период 2024 и 2025 годов</w:t>
      </w:r>
    </w:p>
    <w:p w:rsidR="002A44E2" w:rsidRDefault="002A44E2" w:rsidP="002A44E2">
      <w:pPr>
        <w:jc w:val="center"/>
        <w:rPr>
          <w:sz w:val="28"/>
          <w:szCs w:val="28"/>
        </w:rPr>
      </w:pPr>
    </w:p>
    <w:p w:rsidR="002A44E2" w:rsidRDefault="002A44E2" w:rsidP="002A44E2">
      <w:pPr>
        <w:rPr>
          <w:sz w:val="28"/>
          <w:szCs w:val="28"/>
        </w:rPr>
      </w:pPr>
      <w:r>
        <w:rPr>
          <w:sz w:val="28"/>
          <w:szCs w:val="28"/>
        </w:rPr>
        <w:t xml:space="preserve">    Прогноз социально-экономического развития Искровского сельского поселения на 202</w:t>
      </w:r>
      <w:r w:rsidR="003B3725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период с 202</w:t>
      </w:r>
      <w:r w:rsidR="003B3725">
        <w:rPr>
          <w:sz w:val="28"/>
          <w:szCs w:val="28"/>
        </w:rPr>
        <w:t>4</w:t>
      </w:r>
      <w:r>
        <w:rPr>
          <w:sz w:val="28"/>
          <w:szCs w:val="28"/>
        </w:rPr>
        <w:t xml:space="preserve"> до 202</w:t>
      </w:r>
      <w:r w:rsidR="003B3725">
        <w:rPr>
          <w:sz w:val="28"/>
          <w:szCs w:val="28"/>
        </w:rPr>
        <w:t xml:space="preserve">5 </w:t>
      </w:r>
      <w:r w:rsidR="00051EBD">
        <w:rPr>
          <w:sz w:val="28"/>
          <w:szCs w:val="28"/>
        </w:rPr>
        <w:t xml:space="preserve"> </w:t>
      </w:r>
      <w:r>
        <w:rPr>
          <w:sz w:val="28"/>
          <w:szCs w:val="28"/>
        </w:rPr>
        <w:t>года разработан с учетом фактически складывающейся ситуации в текущем году,  прогнозных данных о деятельности хозяйствующих объектов, осуществляемой на территории Искровского сельского поселения на очередной финансовый год и на плановый период 202</w:t>
      </w:r>
      <w:r w:rsidR="003B3725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3B3725">
        <w:rPr>
          <w:sz w:val="28"/>
          <w:szCs w:val="28"/>
        </w:rPr>
        <w:t>5</w:t>
      </w:r>
      <w:r>
        <w:rPr>
          <w:sz w:val="28"/>
          <w:szCs w:val="28"/>
        </w:rPr>
        <w:t xml:space="preserve"> годы.</w:t>
      </w:r>
    </w:p>
    <w:p w:rsidR="002A44E2" w:rsidRDefault="002A44E2" w:rsidP="002A44E2">
      <w:pPr>
        <w:rPr>
          <w:sz w:val="28"/>
          <w:szCs w:val="28"/>
        </w:rPr>
      </w:pPr>
      <w:r>
        <w:rPr>
          <w:sz w:val="28"/>
          <w:szCs w:val="28"/>
        </w:rPr>
        <w:t xml:space="preserve">     Прогноз социально-экономического развития Искровского сельского поселения Называевского муниципального района на 202</w:t>
      </w:r>
      <w:r w:rsidR="003B3725">
        <w:rPr>
          <w:sz w:val="28"/>
          <w:szCs w:val="28"/>
        </w:rPr>
        <w:t>3</w:t>
      </w:r>
      <w:r w:rsidR="00051EBD">
        <w:rPr>
          <w:sz w:val="28"/>
          <w:szCs w:val="28"/>
        </w:rPr>
        <w:t xml:space="preserve"> </w:t>
      </w:r>
      <w:r>
        <w:rPr>
          <w:sz w:val="28"/>
          <w:szCs w:val="28"/>
        </w:rPr>
        <w:t>год и на период до 202</w:t>
      </w:r>
      <w:r w:rsidR="003B3725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разработан в двух вариантах и базируется на предположениях относительно устойчивого восстановления мировой экономики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</w:p>
    <w:p w:rsidR="002A44E2" w:rsidRDefault="002A44E2" w:rsidP="002A44E2">
      <w:pPr>
        <w:rPr>
          <w:sz w:val="28"/>
          <w:szCs w:val="28"/>
        </w:rPr>
      </w:pPr>
      <w:r>
        <w:rPr>
          <w:sz w:val="28"/>
          <w:szCs w:val="28"/>
        </w:rPr>
        <w:t xml:space="preserve">  Для составления проекта бюджета выбран  первый   вариант  прогноза социально-экономического развития поселения, который    отражает   более   низкие  темпы развития и  реализации комплекса мер по развитию экономики поселения.</w:t>
      </w:r>
    </w:p>
    <w:p w:rsidR="002A44E2" w:rsidRDefault="002A44E2" w:rsidP="002A44E2">
      <w:pPr>
        <w:rPr>
          <w:sz w:val="28"/>
          <w:szCs w:val="28"/>
        </w:rPr>
      </w:pPr>
      <w:r>
        <w:rPr>
          <w:sz w:val="28"/>
          <w:szCs w:val="28"/>
        </w:rPr>
        <w:t xml:space="preserve">    Снижение темпов инфляции в прогнозируемом периоде будет обеспечено за счет укрепления курса рубля, постепенного сокращения налоговой нагрузки на производителей, развития конкурентной среды, умеренного и обоснованного повышения тарифов в сфере жилищно-коммунального хозяйства.</w:t>
      </w:r>
    </w:p>
    <w:p w:rsidR="002A44E2" w:rsidRDefault="002A44E2" w:rsidP="002A44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4001" w:rsidRDefault="002A44E2" w:rsidP="002A44E2">
      <w:pPr>
        <w:pStyle w:val="a3"/>
        <w:ind w:firstLine="72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8"/>
        <w:gridCol w:w="932"/>
        <w:gridCol w:w="900"/>
        <w:gridCol w:w="903"/>
        <w:gridCol w:w="888"/>
        <w:gridCol w:w="888"/>
        <w:gridCol w:w="888"/>
        <w:gridCol w:w="888"/>
        <w:gridCol w:w="1065"/>
      </w:tblGrid>
      <w:tr w:rsidR="00134001" w:rsidTr="008365B9">
        <w:trPr>
          <w:trHeight w:val="1104"/>
        </w:trPr>
        <w:tc>
          <w:tcPr>
            <w:tcW w:w="103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показатели  прогноза</w:t>
            </w:r>
          </w:p>
          <w:p w:rsidR="00134001" w:rsidRDefault="001340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социально-экономического развития </w:t>
            </w:r>
            <w:r w:rsidR="00E8608F">
              <w:rPr>
                <w:sz w:val="28"/>
                <w:szCs w:val="28"/>
              </w:rPr>
              <w:t>Искровского</w:t>
            </w:r>
            <w:r>
              <w:rPr>
                <w:sz w:val="28"/>
                <w:szCs w:val="28"/>
              </w:rPr>
              <w:t xml:space="preserve"> сельского поселения </w:t>
            </w:r>
          </w:p>
          <w:p w:rsidR="00134001" w:rsidRDefault="001340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2023 и на период до 2025 года</w:t>
            </w:r>
          </w:p>
        </w:tc>
      </w:tr>
      <w:tr w:rsidR="00134001" w:rsidTr="008365B9">
        <w:trPr>
          <w:trHeight w:val="15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rPr>
                <w:sz w:val="2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rPr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rPr>
                <w:sz w:val="2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rPr>
                <w:sz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rPr>
                <w:sz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rPr>
                <w:sz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rPr>
                <w:sz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rPr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rPr>
                <w:sz w:val="20"/>
              </w:rPr>
            </w:pPr>
          </w:p>
        </w:tc>
      </w:tr>
      <w:tr w:rsidR="00134001" w:rsidTr="008365B9">
        <w:trPr>
          <w:trHeight w:val="300"/>
        </w:trPr>
        <w:tc>
          <w:tcPr>
            <w:tcW w:w="2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1год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2022год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 год (прогноз)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2024 год (прогноз)</w:t>
            </w: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2025 год (прогноз)</w:t>
            </w:r>
          </w:p>
        </w:tc>
      </w:tr>
      <w:tr w:rsidR="00134001" w:rsidTr="008365B9">
        <w:trPr>
          <w:trHeight w:val="330"/>
        </w:trPr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001" w:rsidRDefault="00134001">
            <w:pPr>
              <w:rPr>
                <w:sz w:val="2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вариант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вариант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вариант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вариант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вариант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вариант</w:t>
            </w:r>
          </w:p>
        </w:tc>
      </w:tr>
      <w:tr w:rsidR="00134001" w:rsidTr="008365B9">
        <w:trPr>
          <w:trHeight w:val="330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t>Численность постоянного населения, чел.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566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542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570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560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588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134001">
              <w:rPr>
                <w:sz w:val="20"/>
              </w:rPr>
              <w:t>74,0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  <w:r w:rsidR="00134001">
              <w:rPr>
                <w:sz w:val="20"/>
              </w:rPr>
              <w:t>2,0</w:t>
            </w:r>
          </w:p>
        </w:tc>
      </w:tr>
      <w:tr w:rsidR="00134001" w:rsidTr="008365B9">
        <w:trPr>
          <w:trHeight w:val="330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t>Количество домовладений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191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4001">
              <w:rPr>
                <w:sz w:val="20"/>
              </w:rPr>
              <w:t>94,0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4001">
              <w:rPr>
                <w:sz w:val="20"/>
              </w:rPr>
              <w:t>94,0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134001">
              <w:rPr>
                <w:sz w:val="20"/>
              </w:rPr>
              <w:t>17,0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134001">
              <w:rPr>
                <w:sz w:val="20"/>
              </w:rPr>
              <w:t>06,0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134001">
              <w:rPr>
                <w:sz w:val="20"/>
              </w:rPr>
              <w:t>42,0</w:t>
            </w:r>
          </w:p>
        </w:tc>
      </w:tr>
      <w:tr w:rsidR="00134001" w:rsidTr="008365B9">
        <w:trPr>
          <w:trHeight w:val="624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t>Поголовье сельскохозяйственных животных и птиц, голов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4001">
              <w:rPr>
                <w:sz w:val="20"/>
              </w:rPr>
              <w:t>247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EB71A1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134001">
              <w:rPr>
                <w:sz w:val="20"/>
              </w:rPr>
              <w:t>334,0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4001">
              <w:rPr>
                <w:sz w:val="20"/>
              </w:rPr>
              <w:t>494,0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4001">
              <w:rPr>
                <w:sz w:val="20"/>
              </w:rPr>
              <w:t>654,0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4001">
              <w:rPr>
                <w:sz w:val="20"/>
              </w:rPr>
              <w:t>658,8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4001">
              <w:rPr>
                <w:sz w:val="20"/>
              </w:rPr>
              <w:t>993,0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134001">
              <w:rPr>
                <w:sz w:val="20"/>
              </w:rPr>
              <w:t>828,0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134001">
              <w:rPr>
                <w:sz w:val="20"/>
              </w:rPr>
              <w:t>352,0</w:t>
            </w:r>
          </w:p>
        </w:tc>
      </w:tr>
      <w:tr w:rsidR="00134001" w:rsidTr="008365B9">
        <w:trPr>
          <w:trHeight w:val="384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- в сельскохозяйственных организациях,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134001" w:rsidTr="008365B9">
        <w:trPr>
          <w:trHeight w:val="384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В хозяйствах населения: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4001">
              <w:rPr>
                <w:sz w:val="20"/>
              </w:rPr>
              <w:t>247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4001">
              <w:rPr>
                <w:sz w:val="20"/>
              </w:rPr>
              <w:t>334,0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4001">
              <w:rPr>
                <w:sz w:val="20"/>
              </w:rPr>
              <w:t>494,0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4001">
              <w:rPr>
                <w:sz w:val="20"/>
              </w:rPr>
              <w:t>654,0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4001">
              <w:rPr>
                <w:sz w:val="20"/>
              </w:rPr>
              <w:t>658,0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4001">
              <w:rPr>
                <w:sz w:val="20"/>
              </w:rPr>
              <w:t>993,0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134001">
              <w:rPr>
                <w:sz w:val="20"/>
              </w:rPr>
              <w:t>828,0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134001">
              <w:rPr>
                <w:sz w:val="20"/>
              </w:rPr>
              <w:t>352,0</w:t>
            </w:r>
          </w:p>
        </w:tc>
      </w:tr>
      <w:tr w:rsidR="00134001" w:rsidTr="008365B9">
        <w:trPr>
          <w:trHeight w:val="315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t xml:space="preserve"> - свиньи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t>25,0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EB71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39,0</w:t>
            </w:r>
          </w:p>
        </w:tc>
      </w:tr>
      <w:tr w:rsidR="00134001" w:rsidTr="008365B9">
        <w:trPr>
          <w:trHeight w:val="345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t xml:space="preserve"> - овцы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561,0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578,0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595,0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595,0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630,0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613,0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668,0</w:t>
            </w:r>
          </w:p>
        </w:tc>
      </w:tr>
      <w:tr w:rsidR="00134001" w:rsidTr="008365B9">
        <w:trPr>
          <w:trHeight w:val="312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t xml:space="preserve"> - крупный рогатый скот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t>693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609,0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627,0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645,0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646,0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684,0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665,0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725,0</w:t>
            </w:r>
          </w:p>
        </w:tc>
      </w:tr>
      <w:tr w:rsidR="00134001" w:rsidTr="008365B9">
        <w:trPr>
          <w:trHeight w:val="312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t>в том числе коровы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207,0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213,0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213,0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225,0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219,0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239,0</w:t>
            </w:r>
          </w:p>
        </w:tc>
      </w:tr>
      <w:tr w:rsidR="00134001" w:rsidTr="008365B9">
        <w:trPr>
          <w:trHeight w:val="360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t xml:space="preserve"> - птица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3733,0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3845,0                                                                                                                 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3956,0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4194,0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4194,0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4446,0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4446,0</w:t>
            </w:r>
          </w:p>
        </w:tc>
      </w:tr>
      <w:tr w:rsidR="00134001" w:rsidTr="008365B9">
        <w:trPr>
          <w:trHeight w:val="312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t xml:space="preserve">Надой молока на 1 корову, </w:t>
            </w:r>
            <w:proofErr w:type="gramStart"/>
            <w:r>
              <w:rPr>
                <w:sz w:val="20"/>
              </w:rPr>
              <w:t>кг</w:t>
            </w:r>
            <w:proofErr w:type="gramEnd"/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1425,6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1468,0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1511,0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1512,0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1602,0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1558,0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1698,0</w:t>
            </w:r>
          </w:p>
        </w:tc>
      </w:tr>
      <w:tr w:rsidR="00134001" w:rsidTr="008365B9">
        <w:trPr>
          <w:trHeight w:val="705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t>Количество индивидуальных предпринимателей, единиц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</w:tr>
      <w:tr w:rsidR="00134001" w:rsidTr="008365B9">
        <w:trPr>
          <w:trHeight w:val="435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t>Количество КФХ, единиц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134001">
              <w:rPr>
                <w:sz w:val="20"/>
              </w:rPr>
              <w:t>,0</w:t>
            </w:r>
          </w:p>
        </w:tc>
      </w:tr>
      <w:tr w:rsidR="00134001" w:rsidTr="008365B9">
        <w:trPr>
          <w:trHeight w:val="312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t>Количество ЛПХ, единиц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89,0</w:t>
            </w:r>
          </w:p>
        </w:tc>
      </w:tr>
      <w:tr w:rsidR="00134001" w:rsidTr="008365B9">
        <w:trPr>
          <w:trHeight w:val="765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t>Оборот розничной торговли, млн.  рублей   (в сопоставимых ценах)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7,6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8,6</w:t>
            </w:r>
          </w:p>
        </w:tc>
      </w:tr>
      <w:tr w:rsidR="00134001" w:rsidTr="008365B9">
        <w:trPr>
          <w:trHeight w:val="645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t>Среднесписочная численность работающих, человек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429,0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403,0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407,0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415,0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411,0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427,0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415,0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440,0</w:t>
            </w:r>
          </w:p>
        </w:tc>
      </w:tr>
      <w:tr w:rsidR="00134001" w:rsidTr="008365B9">
        <w:trPr>
          <w:trHeight w:val="645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t>Фонд начисленной заработной платы, млн. рублей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1,45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1,47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1,57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</w:tr>
      <w:tr w:rsidR="00134001" w:rsidTr="008365B9">
        <w:trPr>
          <w:trHeight w:val="915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t xml:space="preserve">Уровень зарегистрированной безработицы,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% к экономически активному населению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0,9</w:t>
            </w:r>
          </w:p>
        </w:tc>
      </w:tr>
      <w:tr w:rsidR="00134001" w:rsidTr="008365B9">
        <w:trPr>
          <w:trHeight w:val="915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t>Численность безработных, состоящих на учете в Центре занятости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6,0</w:t>
            </w:r>
          </w:p>
        </w:tc>
      </w:tr>
      <w:tr w:rsidR="00134001" w:rsidTr="008365B9">
        <w:trPr>
          <w:trHeight w:val="624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proofErr w:type="spellStart"/>
            <w:proofErr w:type="gramStart"/>
            <w:r>
              <w:rPr>
                <w:sz w:val="20"/>
              </w:rPr>
              <w:t>общеобразова</w:t>
            </w:r>
            <w:proofErr w:type="spellEnd"/>
            <w:r>
              <w:rPr>
                <w:sz w:val="20"/>
              </w:rPr>
              <w:t>-тельных</w:t>
            </w:r>
            <w:proofErr w:type="gramEnd"/>
            <w:r>
              <w:rPr>
                <w:sz w:val="20"/>
              </w:rPr>
              <w:t xml:space="preserve"> школ, единиц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4001">
              <w:rPr>
                <w:sz w:val="20"/>
              </w:rPr>
              <w:t>,0</w:t>
            </w:r>
          </w:p>
        </w:tc>
      </w:tr>
      <w:tr w:rsidR="00134001" w:rsidTr="008365B9">
        <w:trPr>
          <w:trHeight w:val="312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t>Численность учащихся,  человек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 w:rsidP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134001">
              <w:rPr>
                <w:sz w:val="20"/>
              </w:rPr>
              <w:t>6,0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="00134001">
              <w:rPr>
                <w:sz w:val="20"/>
              </w:rPr>
              <w:t>,0</w:t>
            </w:r>
          </w:p>
        </w:tc>
      </w:tr>
      <w:tr w:rsidR="00134001" w:rsidTr="008365B9">
        <w:trPr>
          <w:trHeight w:val="312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t>Численность учителей, человек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134001">
              <w:rPr>
                <w:sz w:val="20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8365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134001">
              <w:rPr>
                <w:sz w:val="20"/>
              </w:rPr>
              <w:t>,0</w:t>
            </w:r>
          </w:p>
        </w:tc>
      </w:tr>
      <w:tr w:rsidR="00134001" w:rsidTr="008365B9">
        <w:trPr>
          <w:trHeight w:val="1005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01" w:rsidRDefault="00134001">
            <w:pPr>
              <w:rPr>
                <w:sz w:val="20"/>
              </w:rPr>
            </w:pPr>
            <w:r>
              <w:rPr>
                <w:sz w:val="20"/>
              </w:rPr>
              <w:t xml:space="preserve">Количество учреждений здравоохранения (больничных учреждений, амбулаторий, </w:t>
            </w:r>
            <w:proofErr w:type="spellStart"/>
            <w:r>
              <w:rPr>
                <w:sz w:val="20"/>
              </w:rPr>
              <w:t>ФАПов</w:t>
            </w:r>
            <w:proofErr w:type="spellEnd"/>
            <w:r>
              <w:rPr>
                <w:sz w:val="20"/>
              </w:rPr>
              <w:t>), единиц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4001" w:rsidRDefault="001340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</w:tr>
    </w:tbl>
    <w:p w:rsidR="00134001" w:rsidRDefault="002A44E2" w:rsidP="002A44E2">
      <w:pPr>
        <w:pStyle w:val="a3"/>
        <w:ind w:firstLine="72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</w:t>
      </w:r>
    </w:p>
    <w:p w:rsidR="00134001" w:rsidRDefault="00134001" w:rsidP="002A44E2">
      <w:pPr>
        <w:pStyle w:val="a3"/>
        <w:ind w:firstLine="720"/>
        <w:rPr>
          <w:i/>
          <w:sz w:val="28"/>
          <w:szCs w:val="28"/>
        </w:rPr>
      </w:pPr>
    </w:p>
    <w:p w:rsidR="00134001" w:rsidRDefault="002A44E2" w:rsidP="00134001">
      <w:pPr>
        <w:jc w:val="both"/>
        <w:rPr>
          <w:sz w:val="28"/>
        </w:rPr>
      </w:pPr>
      <w:r>
        <w:rPr>
          <w:i/>
          <w:sz w:val="28"/>
          <w:szCs w:val="28"/>
        </w:rPr>
        <w:t xml:space="preserve">               </w:t>
      </w:r>
      <w:r w:rsidR="00134001">
        <w:rPr>
          <w:sz w:val="28"/>
        </w:rPr>
        <w:t xml:space="preserve">В соответствии с прогнозом на 2023 год в </w:t>
      </w:r>
      <w:r w:rsidR="00134001">
        <w:rPr>
          <w:i/>
          <w:sz w:val="28"/>
        </w:rPr>
        <w:t>сельском хозяйстве</w:t>
      </w:r>
      <w:r w:rsidR="00134001">
        <w:rPr>
          <w:sz w:val="28"/>
        </w:rPr>
        <w:t xml:space="preserve"> по первому варианту ожидается увеличение объема  продукции сельского хозяйства на 3 процента, по второму варианту прогноза – прирост производства составит 6 процентов. </w:t>
      </w:r>
    </w:p>
    <w:p w:rsidR="00134001" w:rsidRDefault="00134001" w:rsidP="00134001">
      <w:pPr>
        <w:jc w:val="both"/>
        <w:rPr>
          <w:sz w:val="28"/>
        </w:rPr>
      </w:pPr>
      <w:r>
        <w:rPr>
          <w:sz w:val="28"/>
        </w:rPr>
        <w:t xml:space="preserve">    В планируемом периоде ожидается увеличение доли личных подсобных и крестьянско-фермерских хозяйств в общем объеме выпускаемой продукции сельского хозяйства. По расчетам в 2023 -2025 годы ожидается незначительное увеличение поголовья сельскохозяйственных животных, увеличение производства мяса и молока,  в личных подсобных хозяйствах </w:t>
      </w:r>
      <w:r>
        <w:rPr>
          <w:sz w:val="28"/>
        </w:rPr>
        <w:lastRenderedPageBreak/>
        <w:t>населения в связи с увеличением объема государственной поддержки ЛПХ по средствам субсидирования.</w:t>
      </w:r>
    </w:p>
    <w:p w:rsidR="00134001" w:rsidRDefault="00134001" w:rsidP="00134001">
      <w:pPr>
        <w:jc w:val="both"/>
        <w:rPr>
          <w:sz w:val="28"/>
        </w:rPr>
      </w:pPr>
      <w:r>
        <w:rPr>
          <w:sz w:val="28"/>
        </w:rPr>
        <w:t xml:space="preserve">    Безусловным приоритетом поддержки населения станет строительство жилья на селе и улучшение условий проживания. В 2023-2025 годы планируется  проводить ремонт автомобильных дорог общего пользования местного значения.</w:t>
      </w:r>
    </w:p>
    <w:p w:rsidR="00134001" w:rsidRDefault="00134001" w:rsidP="00134001">
      <w:pPr>
        <w:jc w:val="both"/>
        <w:rPr>
          <w:sz w:val="28"/>
        </w:rPr>
      </w:pPr>
      <w:r>
        <w:rPr>
          <w:i/>
          <w:sz w:val="28"/>
        </w:rPr>
        <w:t xml:space="preserve">   Демографическая ситуация</w:t>
      </w:r>
      <w:r>
        <w:rPr>
          <w:sz w:val="28"/>
        </w:rPr>
        <w:t xml:space="preserve"> в  сельском поселении на современном этапе и прогнозируемом периоде формируется под влиянием тенденции роста населения за счет естественного прироста. В 2022 году наблюдается уменьшение численности населения за счет смертности населения. На 1 января 2022 года постоянная численность населения составляет </w:t>
      </w:r>
      <w:r w:rsidR="008365B9">
        <w:rPr>
          <w:sz w:val="28"/>
        </w:rPr>
        <w:t>566</w:t>
      </w:r>
      <w:r>
        <w:rPr>
          <w:sz w:val="28"/>
        </w:rPr>
        <w:t xml:space="preserve"> человек. В 2023 -2025 годы планируется уменьшение численности постоянного населения поселения за счет  миграционного оттока и естественной убыли населения.</w:t>
      </w:r>
    </w:p>
    <w:p w:rsidR="00134001" w:rsidRDefault="00134001" w:rsidP="00134001">
      <w:pPr>
        <w:jc w:val="both"/>
        <w:rPr>
          <w:sz w:val="28"/>
        </w:rPr>
      </w:pPr>
      <w:r>
        <w:rPr>
          <w:sz w:val="28"/>
        </w:rPr>
        <w:t xml:space="preserve">   Правительством Омской области, Главой Называевского района  проводится большая работа в данном направлении – принимаются меры, оказывающие реальное воздействие на стабилизацию и улучшение демографической ситуации. </w:t>
      </w:r>
    </w:p>
    <w:p w:rsidR="00134001" w:rsidRDefault="00134001" w:rsidP="00134001">
      <w:pPr>
        <w:jc w:val="both"/>
        <w:rPr>
          <w:sz w:val="28"/>
        </w:rPr>
      </w:pPr>
      <w:r>
        <w:rPr>
          <w:sz w:val="28"/>
        </w:rPr>
        <w:t xml:space="preserve">     В прогнозируемом периоде 2023-2025 годы уровень средней заработной платы работников  </w:t>
      </w:r>
      <w:r w:rsidR="00E8608F">
        <w:rPr>
          <w:sz w:val="28"/>
        </w:rPr>
        <w:t>Искровского</w:t>
      </w:r>
      <w:r>
        <w:rPr>
          <w:sz w:val="28"/>
        </w:rPr>
        <w:t xml:space="preserve"> сельского поселения вырастет на 4,0- 5,0  % к уровню 2022 года.  Рост заработной платы будет обусловлен, прежде всего, устойчивыми темпами экономического развития, ростом производительности труда, повышением оплаты труда работников бюджетной сферы.</w:t>
      </w:r>
    </w:p>
    <w:p w:rsidR="00134001" w:rsidRDefault="00134001" w:rsidP="00134001">
      <w:pPr>
        <w:jc w:val="both"/>
        <w:rPr>
          <w:sz w:val="28"/>
        </w:rPr>
      </w:pPr>
      <w:r>
        <w:rPr>
          <w:sz w:val="28"/>
        </w:rPr>
        <w:t xml:space="preserve">     В результате роста всех составляющих: заработной платы, трансфертов, выплат социального характера, доходов от собственности,  ЛПХ и КФХ в 2022 -2024 годах сохранится рост денежных доходов населения. </w:t>
      </w:r>
    </w:p>
    <w:p w:rsidR="00134001" w:rsidRDefault="00134001" w:rsidP="00134001">
      <w:pPr>
        <w:jc w:val="both"/>
        <w:rPr>
          <w:sz w:val="28"/>
        </w:rPr>
      </w:pPr>
      <w:r>
        <w:rPr>
          <w:sz w:val="28"/>
        </w:rPr>
        <w:t xml:space="preserve">      Несмотря на сдерживание роста денежных доходов населения прогнозируется позитивное развитие потребительского рынка.  Оборот розничной торговли увеличится в 2023 году по первому варианту прогноза  на  1,6 процента к уровню 2022 года, по второму варианту на 4,3 процента. За период 2023-2025 годов оборот розничной торговли к уровню 2022года вырастет на 2,2 -8,7 процентов соответственно по первому и второму варианту.</w:t>
      </w:r>
    </w:p>
    <w:p w:rsidR="00134001" w:rsidRDefault="00134001" w:rsidP="00134001">
      <w:pPr>
        <w:jc w:val="both"/>
        <w:rPr>
          <w:sz w:val="28"/>
        </w:rPr>
      </w:pPr>
      <w:r>
        <w:rPr>
          <w:sz w:val="28"/>
        </w:rPr>
        <w:t xml:space="preserve">     В условиях развития экономики с учетом повышения спроса работодателей на рабочую силу ожидается увеличение численности населения занятого в экономике </w:t>
      </w:r>
      <w:r w:rsidR="00E8608F">
        <w:rPr>
          <w:sz w:val="28"/>
        </w:rPr>
        <w:t>Искровского</w:t>
      </w:r>
      <w:r>
        <w:rPr>
          <w:sz w:val="28"/>
        </w:rPr>
        <w:t xml:space="preserve"> сельского поселения в 2023 году на  1,0 – 3  процента к 2022 году </w:t>
      </w:r>
    </w:p>
    <w:p w:rsidR="00134001" w:rsidRDefault="00134001" w:rsidP="00134001">
      <w:pPr>
        <w:jc w:val="both"/>
        <w:rPr>
          <w:sz w:val="28"/>
        </w:rPr>
      </w:pPr>
      <w:r>
        <w:rPr>
          <w:sz w:val="28"/>
        </w:rPr>
        <w:t xml:space="preserve">     Реализация системных мероприятий в </w:t>
      </w:r>
      <w:r w:rsidR="008365B9">
        <w:rPr>
          <w:sz w:val="28"/>
        </w:rPr>
        <w:t xml:space="preserve">Искровском </w:t>
      </w:r>
      <w:r>
        <w:rPr>
          <w:sz w:val="28"/>
        </w:rPr>
        <w:t>сельском поселении по стабилизации ситуации на рынке труда, развитию ги</w:t>
      </w:r>
      <w:bookmarkStart w:id="0" w:name="_GoBack"/>
      <w:bookmarkEnd w:id="0"/>
      <w:r>
        <w:rPr>
          <w:sz w:val="28"/>
        </w:rPr>
        <w:t>бких форм занятости населения позволит в прогнозируемом периоде 2023-2025годах снизить уровень зарегистрированной безработице в сельском поселении.</w:t>
      </w:r>
    </w:p>
    <w:p w:rsidR="002A44E2" w:rsidRDefault="002A44E2" w:rsidP="00134001">
      <w:pPr>
        <w:pStyle w:val="a3"/>
        <w:ind w:firstLine="720"/>
        <w:rPr>
          <w:sz w:val="28"/>
          <w:szCs w:val="28"/>
        </w:rPr>
      </w:pPr>
    </w:p>
    <w:p w:rsidR="0041687D" w:rsidRPr="002A44E2" w:rsidRDefault="0041687D" w:rsidP="002A44E2">
      <w:pPr>
        <w:tabs>
          <w:tab w:val="left" w:pos="3195"/>
        </w:tabs>
      </w:pPr>
    </w:p>
    <w:sectPr w:rsidR="0041687D" w:rsidRPr="002A44E2" w:rsidSect="00416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4E2"/>
    <w:rsid w:val="00051EBD"/>
    <w:rsid w:val="00134001"/>
    <w:rsid w:val="00285073"/>
    <w:rsid w:val="002A44E2"/>
    <w:rsid w:val="002A5BF3"/>
    <w:rsid w:val="003222FF"/>
    <w:rsid w:val="00380D17"/>
    <w:rsid w:val="003B3725"/>
    <w:rsid w:val="003E4690"/>
    <w:rsid w:val="0041687D"/>
    <w:rsid w:val="008307EE"/>
    <w:rsid w:val="008365B9"/>
    <w:rsid w:val="008D0C35"/>
    <w:rsid w:val="009055B9"/>
    <w:rsid w:val="00A26A93"/>
    <w:rsid w:val="00B84B89"/>
    <w:rsid w:val="00DA3CA8"/>
    <w:rsid w:val="00E8608F"/>
    <w:rsid w:val="00EB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A44E2"/>
    <w:pPr>
      <w:suppressAutoHyphens/>
      <w:spacing w:before="120"/>
      <w:ind w:firstLine="567"/>
      <w:jc w:val="both"/>
    </w:pPr>
    <w:rPr>
      <w:sz w:val="22"/>
      <w:szCs w:val="20"/>
    </w:rPr>
  </w:style>
  <w:style w:type="character" w:customStyle="1" w:styleId="a4">
    <w:name w:val="Основной текст с отступом Знак"/>
    <w:basedOn w:val="a0"/>
    <w:link w:val="a3"/>
    <w:rsid w:val="002A44E2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307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07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3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1288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11112</cp:lastModifiedBy>
  <cp:revision>17</cp:revision>
  <cp:lastPrinted>2022-11-02T05:54:00Z</cp:lastPrinted>
  <dcterms:created xsi:type="dcterms:W3CDTF">2020-11-03T05:20:00Z</dcterms:created>
  <dcterms:modified xsi:type="dcterms:W3CDTF">2022-11-02T05:55:00Z</dcterms:modified>
</cp:coreProperties>
</file>